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1.xml" ContentType="application/vnd.openxmlformats-officedocument.wordprocessingml.foot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EBD975" w14:textId="2A80B142" w:rsidR="00B76DA8" w:rsidRPr="00BB600E" w:rsidRDefault="00452FD3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  <w:r w:rsidRPr="00BB600E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6F983C4" wp14:editId="40AFF1FF">
                <wp:simplePos x="0" y="0"/>
                <wp:positionH relativeFrom="column">
                  <wp:posOffset>-1407681</wp:posOffset>
                </wp:positionH>
                <wp:positionV relativeFrom="paragraph">
                  <wp:posOffset>-1257556</wp:posOffset>
                </wp:positionV>
                <wp:extent cx="7936230" cy="1132764"/>
                <wp:effectExtent l="0" t="0" r="26670" b="1079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6230" cy="1132764"/>
                        </a:xfrm>
                        <a:prstGeom prst="rect">
                          <a:avLst/>
                        </a:prstGeom>
                        <a:solidFill>
                          <a:srgbClr val="1C3158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E360CF" id="Rectangle 23" o:spid="_x0000_s1026" style="position:absolute;margin-left:-110.85pt;margin-top:-99pt;width:624.9pt;height:89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" fillcolor="#1c3158" strokecolor="#1f3763 [1604]" strokeweight="1pt"/>
            </w:pict>
          </mc:Fallback>
        </mc:AlternateContent>
      </w:r>
      <w:r w:rsidRPr="00BB600E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6191" behindDoc="1" locked="0" layoutInCell="1" allowOverlap="1" wp14:anchorId="23DF9DE8" wp14:editId="38E3A93E">
            <wp:simplePos x="0" y="0"/>
            <wp:positionH relativeFrom="column">
              <wp:posOffset>-1413510</wp:posOffset>
            </wp:positionH>
            <wp:positionV relativeFrom="paragraph">
              <wp:posOffset>-1061086</wp:posOffset>
            </wp:positionV>
            <wp:extent cx="7926070" cy="10715625"/>
            <wp:effectExtent l="0" t="0" r="0" b="952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27" r="30111"/>
                    <a:stretch/>
                  </pic:blipFill>
                  <pic:spPr bwMode="auto">
                    <a:xfrm>
                      <a:off x="0" y="0"/>
                      <a:ext cx="7926070" cy="1071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67B63B" w14:textId="261CE85A" w:rsidR="00B76DA8" w:rsidRPr="00BB600E" w:rsidRDefault="00E56970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55166" behindDoc="1" locked="0" layoutInCell="1" allowOverlap="1" wp14:anchorId="3F970D63" wp14:editId="10E06EB1">
                <wp:simplePos x="0" y="0"/>
                <wp:positionH relativeFrom="column">
                  <wp:posOffset>-629456</wp:posOffset>
                </wp:positionH>
                <wp:positionV relativeFrom="paragraph">
                  <wp:posOffset>215493</wp:posOffset>
                </wp:positionV>
                <wp:extent cx="6796585" cy="7369791"/>
                <wp:effectExtent l="0" t="0" r="4445" b="31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96585" cy="736979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123751" id="Rectangle 3" o:spid="_x0000_s1026" style="position:absolute;margin-left:-49.55pt;margin-top:16.95pt;width:535.15pt;height:580.3pt;z-index:-2516613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" fillcolor="white [3212]" stroked="f" strokeweight="1pt"/>
            </w:pict>
          </mc:Fallback>
        </mc:AlternateContent>
      </w:r>
    </w:p>
    <w:p w14:paraId="79C6D27E" w14:textId="5A2F49B3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B861C8A" w14:textId="7235538B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584508F" w14:textId="1F5FB5A8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34BD2E05" w14:textId="418A942F" w:rsidR="00F459F6" w:rsidRPr="00BB600E" w:rsidRDefault="00F459F6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color w:val="0070C0"/>
          <w:sz w:val="20"/>
          <w:szCs w:val="20"/>
        </w:rPr>
      </w:pPr>
    </w:p>
    <w:p w14:paraId="3013479B" w14:textId="312391BF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color w:val="00589A"/>
          <w:sz w:val="90"/>
          <w:szCs w:val="90"/>
        </w:rPr>
      </w:pPr>
      <w:r w:rsidRPr="00BB600E">
        <w:rPr>
          <w:rFonts w:ascii="TH SarabunIT๙" w:hAnsi="TH SarabunIT๙" w:cs="TH SarabunIT๙"/>
          <w:b/>
          <w:bCs/>
          <w:color w:val="00589A"/>
          <w:sz w:val="90"/>
          <w:szCs w:val="90"/>
          <w:cs/>
        </w:rPr>
        <w:t>(ร่าง)</w:t>
      </w:r>
    </w:p>
    <w:p w14:paraId="00EE1C58" w14:textId="77777777" w:rsidR="00F459F6" w:rsidRPr="00BB600E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color w:val="00589A"/>
          <w:sz w:val="90"/>
          <w:szCs w:val="90"/>
        </w:rPr>
      </w:pPr>
      <w:r w:rsidRPr="00BB600E">
        <w:rPr>
          <w:rFonts w:ascii="TH SarabunIT๙" w:hAnsi="TH SarabunIT๙" w:cs="TH SarabunIT๙"/>
          <w:b/>
          <w:bCs/>
          <w:color w:val="00589A"/>
          <w:sz w:val="90"/>
          <w:szCs w:val="90"/>
          <w:cs/>
        </w:rPr>
        <w:t xml:space="preserve">กรอบหลักสูตรการศึกษาขั้นพื้นฐาน </w:t>
      </w:r>
    </w:p>
    <w:p w14:paraId="45ED0F4C" w14:textId="0CA9B1D9" w:rsidR="00F459F6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color w:val="00589A"/>
          <w:sz w:val="90"/>
          <w:szCs w:val="90"/>
        </w:rPr>
      </w:pPr>
      <w:r w:rsidRPr="00BB600E">
        <w:rPr>
          <w:rFonts w:ascii="TH SarabunIT๙" w:hAnsi="TH SarabunIT๙" w:cs="TH SarabunIT๙"/>
          <w:b/>
          <w:bCs/>
          <w:color w:val="00589A"/>
          <w:sz w:val="90"/>
          <w:szCs w:val="90"/>
          <w:cs/>
        </w:rPr>
        <w:t>พุทธศักราช ....</w:t>
      </w:r>
    </w:p>
    <w:p w14:paraId="65187E90" w14:textId="3C004CBE" w:rsidR="004C6042" w:rsidRPr="00EF787D" w:rsidRDefault="004C6042" w:rsidP="004C6042">
      <w:pPr>
        <w:tabs>
          <w:tab w:val="left" w:pos="567"/>
          <w:tab w:val="left" w:pos="1134"/>
          <w:tab w:val="left" w:pos="1701"/>
        </w:tabs>
        <w:spacing w:before="240"/>
        <w:jc w:val="center"/>
        <w:rPr>
          <w:rFonts w:ascii="TH SarabunIT๙" w:hAnsi="TH SarabunIT๙" w:cs="TH SarabunIT๙"/>
          <w:b/>
          <w:bCs/>
          <w:color w:val="C00000"/>
          <w:sz w:val="72"/>
          <w:szCs w:val="72"/>
        </w:rPr>
      </w:pPr>
      <w:r w:rsidRPr="00EF787D">
        <w:rPr>
          <w:rFonts w:ascii="TH SarabunIT๙" w:hAnsi="TH SarabunIT๙" w:cs="TH SarabunIT๙" w:hint="cs"/>
          <w:b/>
          <w:bCs/>
          <w:color w:val="C00000"/>
          <w:sz w:val="72"/>
          <w:szCs w:val="72"/>
          <w:cs/>
        </w:rPr>
        <w:t>ระดับประถมศึกษา</w:t>
      </w:r>
    </w:p>
    <w:p w14:paraId="2764C681" w14:textId="2C978496" w:rsidR="00F459F6" w:rsidRPr="00BB600E" w:rsidRDefault="00F459F6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14:paraId="4BC631DA" w14:textId="48627351" w:rsidR="00F459F6" w:rsidRPr="00BB600E" w:rsidRDefault="00F459F6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14:paraId="03EECCA9" w14:textId="77777777" w:rsidR="00F459F6" w:rsidRPr="00BB600E" w:rsidRDefault="00F459F6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96"/>
          <w:szCs w:val="96"/>
        </w:rPr>
      </w:pPr>
    </w:p>
    <w:p w14:paraId="62949342" w14:textId="6A386BE8" w:rsidR="00F459F6" w:rsidRPr="00BB600E" w:rsidRDefault="00F459F6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72"/>
          <w:szCs w:val="72"/>
        </w:rPr>
      </w:pPr>
      <w:r w:rsidRPr="00BB600E">
        <w:rPr>
          <w:rFonts w:ascii="TH SarabunIT๙" w:hAnsi="TH SarabunIT๙" w:cs="TH SarabunIT๙"/>
          <w:b/>
          <w:bCs/>
          <w:color w:val="000000" w:themeColor="text1"/>
          <w:sz w:val="72"/>
          <w:szCs w:val="72"/>
          <w:cs/>
        </w:rPr>
        <w:t>สำนักงานคณะกรรมการการศึกษาขั้นพื้นฐาน</w:t>
      </w:r>
    </w:p>
    <w:p w14:paraId="1A03D110" w14:textId="5FD4A221" w:rsidR="00F459F6" w:rsidRPr="00BB600E" w:rsidRDefault="00F459F6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96"/>
          <w:szCs w:val="96"/>
        </w:rPr>
      </w:pPr>
      <w:r w:rsidRPr="00BB600E">
        <w:rPr>
          <w:rFonts w:ascii="TH SarabunIT๙" w:hAnsi="TH SarabunIT๙" w:cs="TH SarabunIT๙"/>
          <w:b/>
          <w:bCs/>
          <w:color w:val="000000" w:themeColor="text1"/>
          <w:sz w:val="96"/>
          <w:szCs w:val="96"/>
          <w:cs/>
        </w:rPr>
        <w:t>กระทรวงศึกษาธิการ</w:t>
      </w:r>
    </w:p>
    <w:p w14:paraId="43214418" w14:textId="37DE3A5E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6E3E16D2" w14:textId="77777777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spacing w:after="240"/>
        <w:rPr>
          <w:rFonts w:ascii="TH SarabunIT๙" w:hAnsi="TH SarabunIT๙" w:cs="TH SarabunIT๙"/>
          <w:b/>
          <w:bCs/>
          <w:cs/>
        </w:rPr>
        <w:sectPr w:rsidR="00B76DA8" w:rsidRPr="00BB600E" w:rsidSect="00AF0562">
          <w:headerReference w:type="even" r:id="rId9"/>
          <w:headerReference w:type="default" r:id="rId10"/>
          <w:headerReference w:type="first" r:id="rId11"/>
          <w:pgSz w:w="11907" w:h="16840" w:code="9"/>
          <w:pgMar w:top="1701" w:right="1134" w:bottom="1134" w:left="1701" w:header="720" w:footer="720" w:gutter="0"/>
          <w:cols w:space="720"/>
          <w:docGrid w:linePitch="435"/>
        </w:sectPr>
      </w:pPr>
    </w:p>
    <w:p w14:paraId="64DC34EA" w14:textId="77777777" w:rsidR="00163560" w:rsidRPr="00BB600E" w:rsidRDefault="00163560" w:rsidP="00C320A2">
      <w:pPr>
        <w:spacing w:after="160" w:line="259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BB600E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คำนำ</w:t>
      </w:r>
    </w:p>
    <w:p w14:paraId="6EE6DE81" w14:textId="179BBAF3" w:rsidR="00163560" w:rsidRPr="00ED079E" w:rsidRDefault="00163560" w:rsidP="00C320A2">
      <w:pPr>
        <w:tabs>
          <w:tab w:val="left" w:pos="851"/>
        </w:tabs>
        <w:spacing w:before="240"/>
        <w:jc w:val="thaiDistribute"/>
        <w:rPr>
          <w:rFonts w:ascii="TH SarabunIT๙" w:eastAsia="Times New Roman" w:hAnsi="TH SarabunIT๙" w:cs="TH SarabunIT๙"/>
          <w:color w:val="000000" w:themeColor="text1"/>
        </w:rPr>
      </w:pPr>
      <w:r w:rsidRPr="00BB600E">
        <w:rPr>
          <w:rFonts w:ascii="TH SarabunIT๙" w:eastAsia="Times New Roman" w:hAnsi="TH SarabunIT๙" w:cs="TH SarabunIT๙"/>
          <w:spacing w:val="-4"/>
          <w:cs/>
        </w:rPr>
        <w:tab/>
        <w:t>การจัดการศึกษาเป็นกลไกสำคัญของการพัฒนาคุณภาพของประชากร ซึ่งส่งผลต่อการพัฒนาประเทศในทุกมิติ  ด้วยสถานการณ์ของโลกปัจจุบันที่ผันผวน ไม่แน่นอน สลับซับซ้อน ความคลุมเครือ และเปลี่ยนแปลงรวดเร็วตลอดเวลา การจัดการศึกษาโดยเฉพาะในระดับการศึกษาขั้นพื้นฐานจึงจำเป็นต้องเตรียมเด็กและ</w:t>
      </w:r>
      <w:r w:rsidR="00ED079E">
        <w:rPr>
          <w:rFonts w:ascii="TH SarabunIT๙" w:eastAsia="Times New Roman" w:hAnsi="TH SarabunIT๙" w:cs="TH SarabunIT๙"/>
          <w:spacing w:val="-4"/>
          <w:cs/>
        </w:rPr>
        <w:br/>
      </w:r>
      <w:r w:rsidRPr="00BB600E">
        <w:rPr>
          <w:rFonts w:ascii="TH SarabunIT๙" w:eastAsia="Times New Roman" w:hAnsi="TH SarabunIT๙" w:cs="TH SarabunIT๙"/>
          <w:spacing w:val="-4"/>
          <w:cs/>
        </w:rPr>
        <w:t>เยาวชนของ</w:t>
      </w:r>
      <w:r w:rsidRPr="00BB600E">
        <w:rPr>
          <w:rFonts w:ascii="TH SarabunIT๙" w:eastAsia="Times New Roman" w:hAnsi="TH SarabunIT๙" w:cs="TH SarabunIT๙"/>
          <w:cs/>
        </w:rPr>
        <w:t>ชาติให้เข้มแข็งและสามารถดำรงอยู่ได้ท่ามกลางภาวะวิกฤติและการเปลี่ยนแปลงทั้งวิถีชีวิต</w:t>
      </w:r>
      <w:r w:rsidR="00DF72E4" w:rsidRPr="00BB600E">
        <w:rPr>
          <w:rFonts w:ascii="TH SarabunIT๙" w:eastAsia="Times New Roman" w:hAnsi="TH SarabunIT๙" w:cs="TH SarabunIT๙"/>
          <w:cs/>
        </w:rPr>
        <w:t xml:space="preserve"> </w:t>
      </w:r>
      <w:r w:rsidR="00ED079E">
        <w:rPr>
          <w:rFonts w:ascii="TH SarabunIT๙" w:eastAsia="Times New Roman" w:hAnsi="TH SarabunIT๙" w:cs="TH SarabunIT๙"/>
          <w:cs/>
        </w:rPr>
        <w:br/>
      </w:r>
      <w:r w:rsidRPr="00BB600E">
        <w:rPr>
          <w:rFonts w:ascii="TH SarabunIT๙" w:eastAsia="Times New Roman" w:hAnsi="TH SarabunIT๙" w:cs="TH SarabunIT๙"/>
          <w:cs/>
        </w:rPr>
        <w:t>และการทำงาน</w:t>
      </w:r>
      <w:r w:rsidRPr="00BB600E">
        <w:rPr>
          <w:rFonts w:ascii="TH SarabunIT๙" w:eastAsia="Times New Roman" w:hAnsi="TH SarabunIT๙" w:cs="TH SarabunIT๙"/>
        </w:rPr>
        <w:t xml:space="preserve"> </w:t>
      </w:r>
      <w:r w:rsidRPr="00BB600E">
        <w:rPr>
          <w:rFonts w:ascii="TH SarabunIT๙" w:eastAsia="Times New Roman" w:hAnsi="TH SarabunIT๙" w:cs="TH SarabunIT๙"/>
          <w:cs/>
        </w:rPr>
        <w:t xml:space="preserve">ดังเป้าหมายการจัดการศึกษาที่กำหนดไว้ใน </w:t>
      </w:r>
      <w:r w:rsidRPr="00BB600E">
        <w:rPr>
          <w:rFonts w:ascii="TH SarabunIT๙" w:eastAsia="Times New Roman" w:hAnsi="TH SarabunIT๙" w:cs="TH SarabunIT๙"/>
          <w:b/>
          <w:bCs/>
          <w:cs/>
        </w:rPr>
        <w:t>แผนการศึกษาชาติ พ.ศ. 2560</w:t>
      </w:r>
      <w:r w:rsidR="00BB600E">
        <w:rPr>
          <w:rFonts w:ascii="TH SarabunIT๙" w:eastAsia="Times New Roman" w:hAnsi="TH SarabunIT๙" w:cs="TH SarabunIT๙" w:hint="cs"/>
          <w:b/>
          <w:bCs/>
          <w:cs/>
        </w:rPr>
        <w:t xml:space="preserve"> </w:t>
      </w:r>
      <w:r w:rsidR="00ED079E">
        <w:rPr>
          <w:rFonts w:ascii="TH SarabunIT๙" w:eastAsia="Times New Roman" w:hAnsi="TH SarabunIT๙" w:cs="TH SarabunIT๙"/>
          <w:b/>
          <w:bCs/>
          <w:cs/>
        </w:rPr>
        <w:t>–</w:t>
      </w:r>
      <w:r w:rsidR="00BB600E">
        <w:rPr>
          <w:rFonts w:ascii="TH SarabunIT๙" w:eastAsia="Times New Roman" w:hAnsi="TH SarabunIT๙" w:cs="TH SarabunIT๙" w:hint="cs"/>
          <w:b/>
          <w:bCs/>
          <w:cs/>
        </w:rPr>
        <w:t xml:space="preserve"> </w:t>
      </w:r>
      <w:r w:rsidRPr="00BB600E">
        <w:rPr>
          <w:rFonts w:ascii="TH SarabunIT๙" w:eastAsia="Times New Roman" w:hAnsi="TH SarabunIT๙" w:cs="TH SarabunIT๙"/>
          <w:b/>
          <w:bCs/>
          <w:cs/>
        </w:rPr>
        <w:t>2579</w:t>
      </w:r>
      <w:r w:rsidR="00ED079E">
        <w:rPr>
          <w:rFonts w:ascii="TH SarabunIT๙" w:eastAsia="Times New Roman" w:hAnsi="TH SarabunIT๙" w:cs="TH SarabunIT๙"/>
          <w:b/>
          <w:bCs/>
          <w:cs/>
        </w:rPr>
        <w:br/>
      </w:r>
      <w:r w:rsidRPr="00BB600E">
        <w:rPr>
          <w:rFonts w:ascii="TH SarabunIT๙" w:eastAsia="Times New Roman" w:hAnsi="TH SarabunIT๙" w:cs="TH SarabunIT๙"/>
          <w:b/>
          <w:bCs/>
          <w:cs/>
        </w:rPr>
        <w:t>และมาตรฐานการศึกษา</w:t>
      </w:r>
      <w:r w:rsidR="00BB600E">
        <w:rPr>
          <w:rFonts w:ascii="TH SarabunIT๙" w:eastAsia="Times New Roman" w:hAnsi="TH SarabunIT๙" w:cs="TH SarabunIT๙" w:hint="cs"/>
          <w:b/>
          <w:bCs/>
          <w:cs/>
        </w:rPr>
        <w:t>ของ</w:t>
      </w:r>
      <w:r w:rsidRPr="00BB600E">
        <w:rPr>
          <w:rFonts w:ascii="TH SarabunIT๙" w:eastAsia="Times New Roman" w:hAnsi="TH SarabunIT๙" w:cs="TH SarabunIT๙"/>
          <w:b/>
          <w:bCs/>
          <w:cs/>
        </w:rPr>
        <w:t>ชาติ พ.ศ. 2561</w:t>
      </w:r>
      <w:r w:rsidRPr="00BB600E">
        <w:rPr>
          <w:rFonts w:ascii="TH SarabunIT๙" w:eastAsia="Times New Roman" w:hAnsi="TH SarabunIT๙" w:cs="TH SarabunIT๙"/>
          <w:cs/>
        </w:rPr>
        <w:t xml:space="preserve"> ที่ล้วน</w:t>
      </w:r>
      <w:r w:rsidRPr="00BB600E">
        <w:rPr>
          <w:rFonts w:ascii="TH SarabunIT๙" w:eastAsia="Times New Roman" w:hAnsi="TH SarabunIT๙" w:cs="TH SarabunIT๙"/>
          <w:spacing w:val="-4"/>
          <w:cs/>
        </w:rPr>
        <w:t xml:space="preserve">มุ่งพัฒนา </w:t>
      </w:r>
      <w:r w:rsidRPr="00BB600E">
        <w:rPr>
          <w:rFonts w:ascii="TH SarabunIT๙" w:eastAsia="Times New Roman" w:hAnsi="TH SarabunIT๙" w:cs="TH SarabunIT๙"/>
          <w:b/>
          <w:bCs/>
          <w:spacing w:val="-4"/>
          <w:cs/>
        </w:rPr>
        <w:t>“ผลลัพธ์ที่เกิดในตัวผู้เรียน”</w:t>
      </w:r>
      <w:r w:rsidRPr="00BB600E">
        <w:rPr>
          <w:rFonts w:ascii="TH SarabunIT๙" w:eastAsia="Times New Roman" w:hAnsi="TH SarabunIT๙" w:cs="TH SarabunIT๙"/>
          <w:spacing w:val="-4"/>
          <w:cs/>
        </w:rPr>
        <w:t xml:space="preserve"> กระทรวงศึกษาธิการ โดยสำนักงานคณะกรรมการการศึกษาขั้นพื้นฐาน ในฐานะหน่วยงานที่รับผิดชอบการจัดทำหลักสูตรในระดับการศึกษาขั้น</w:t>
      </w:r>
      <w:r w:rsidRPr="00BB600E">
        <w:rPr>
          <w:rFonts w:ascii="TH SarabunIT๙" w:eastAsia="Times New Roman" w:hAnsi="TH SarabunIT๙" w:cs="TH SarabunIT๙"/>
          <w:spacing w:val="-6"/>
          <w:cs/>
        </w:rPr>
        <w:t>พื้นฐานของชาติ ได้ศึกษาการจัดการศึกษาของประเทศต่าง ๆ ที่ผู้เรียนมีผลลัพธ์</w:t>
      </w:r>
      <w:r w:rsidR="00BB600E">
        <w:rPr>
          <w:rFonts w:ascii="TH SarabunIT๙" w:eastAsia="Times New Roman" w:hAnsi="TH SarabunIT๙" w:cs="TH SarabunIT๙"/>
          <w:spacing w:val="-6"/>
          <w:cs/>
        </w:rPr>
        <w:br/>
      </w:r>
      <w:r w:rsidRPr="00BB600E">
        <w:rPr>
          <w:rFonts w:ascii="TH SarabunIT๙" w:eastAsia="Times New Roman" w:hAnsi="TH SarabunIT๙" w:cs="TH SarabunIT๙"/>
          <w:spacing w:val="-6"/>
          <w:cs/>
        </w:rPr>
        <w:t>การเรียนรู้ที่มีคุณภาพระดับโลก</w:t>
      </w:r>
      <w:r w:rsidRPr="00BB600E">
        <w:rPr>
          <w:rFonts w:ascii="TH SarabunIT๙" w:eastAsia="Times New Roman" w:hAnsi="TH SarabunIT๙" w:cs="TH SarabunIT๙"/>
          <w:spacing w:val="-4"/>
          <w:cs/>
        </w:rPr>
        <w:t xml:space="preserve"> ภายใต้โครงการพัฒนาการศึกษาร่วมกับองค์การเพื่อความร่วมมือทางเศรษฐกิจ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t>และการพัฒนา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</w:rPr>
        <w:t xml:space="preserve"> (</w:t>
      </w:r>
      <w:proofErr w:type="spellStart"/>
      <w:r w:rsidRPr="00ED079E">
        <w:rPr>
          <w:rFonts w:ascii="TH SarabunIT๙" w:eastAsia="Times New Roman" w:hAnsi="TH SarabunIT๙" w:cs="TH SarabunIT๙"/>
          <w:color w:val="000000" w:themeColor="text1"/>
          <w:spacing w:val="-4"/>
        </w:rPr>
        <w:t>Organisation</w:t>
      </w:r>
      <w:proofErr w:type="spellEnd"/>
      <w:r w:rsidRPr="00ED079E">
        <w:rPr>
          <w:rFonts w:ascii="TH SarabunIT๙" w:eastAsia="Times New Roman" w:hAnsi="TH SarabunIT๙" w:cs="TH SarabunIT๙"/>
          <w:color w:val="000000" w:themeColor="text1"/>
          <w:spacing w:val="-4"/>
        </w:rPr>
        <w:t xml:space="preserve"> for Economic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t xml:space="preserve"> 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</w:rPr>
        <w:t xml:space="preserve">Co-operation and Development: OECD) 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t>และองค์การยูนิเซฟ ประเทศไทย รวมทั้งผลการศึกษาและวิจัยของคณะกรรมการอิสระเพื่อการปฏิรูปการศึกษา ให้ข้อเสนอแนะว่า</w:t>
      </w:r>
      <w:r w:rsidR="00DF72E4"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t xml:space="preserve">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</w:rPr>
        <w:t>“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  <w:cs/>
        </w:rPr>
        <w:t>การพัฒนาสมรรถนะ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</w:rPr>
        <w:t>”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</w:rPr>
        <w:t xml:space="preserve"> 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t>เป็นทิศทางของการพัฒนาหลักสูตรใหม่ในการพัฒนาคนให้รองรับและทันกับ</w:t>
      </w:r>
      <w:r w:rsidR="00BB600E"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br/>
      </w:r>
      <w:r w:rsidRPr="00ED079E">
        <w:rPr>
          <w:rFonts w:ascii="TH SarabunIT๙" w:eastAsia="Times New Roman" w:hAnsi="TH SarabunIT๙" w:cs="TH SarabunIT๙"/>
          <w:color w:val="000000" w:themeColor="text1"/>
          <w:spacing w:val="-4"/>
          <w:cs/>
        </w:rPr>
        <w:t>การเปลี่ยนแปลง ตอบสนองความจำเป็นและความต้องการของประเทศทั้งในปัจจุบันและอนาคต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</w:rPr>
        <w:t xml:space="preserve"> </w:t>
      </w:r>
    </w:p>
    <w:p w14:paraId="29F2F17A" w14:textId="794207F2" w:rsidR="00163560" w:rsidRPr="00BB600E" w:rsidRDefault="00163560" w:rsidP="00C320A2">
      <w:pPr>
        <w:tabs>
          <w:tab w:val="left" w:pos="851"/>
        </w:tabs>
        <w:spacing w:before="240"/>
        <w:jc w:val="thaiDistribute"/>
        <w:rPr>
          <w:rFonts w:ascii="TH SarabunIT๙" w:eastAsia="Times New Roman" w:hAnsi="TH SarabunIT๙" w:cs="TH SarabunIT๙"/>
        </w:rPr>
      </w:pPr>
      <w:r w:rsidRPr="00ED079E">
        <w:rPr>
          <w:rFonts w:ascii="TH SarabunIT๙" w:eastAsia="Times New Roman" w:hAnsi="TH SarabunIT๙" w:cs="TH SarabunIT๙"/>
          <w:color w:val="000000" w:themeColor="text1"/>
          <w:spacing w:val="-6"/>
          <w:cs/>
        </w:rPr>
        <w:tab/>
        <w:t>กระทรวงศึกษาธิการ ได้แต่งตั้งคณะกรรมการและอนุกรรมการหลายองค์คณะ เพื่อศึกษาเอกสาร งานวิจัยที่เกี่ยวข้อง แนวปฏิบัติที่ดีในการจัดการเรียนรู้ รวบรวมข้อคิดเห็นและข้อเสนอแนะจากทุกฝ่ายที่เกี่ยวข้อง</w:t>
      </w:r>
      <w:r w:rsidRPr="00ED079E">
        <w:rPr>
          <w:rFonts w:ascii="TH SarabunIT๙" w:eastAsia="Times New Roman" w:hAnsi="TH SarabunIT๙" w:cs="TH SarabunIT๙"/>
          <w:color w:val="000000" w:themeColor="text1"/>
          <w:cs/>
        </w:rPr>
        <w:t xml:space="preserve">ทั้งระดับนโยบายและผู้ปฏิบัติ เพื่อออกแบบและพัฒนา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</w:rPr>
        <w:t>(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ร่าง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</w:rPr>
        <w:t>)</w:t>
      </w:r>
      <w:r w:rsidRPr="00ED079E">
        <w:rPr>
          <w:rFonts w:ascii="TH SarabunIT๙" w:eastAsia="Times New Roman" w:hAnsi="TH SarabunIT๙" w:cs="TH SarabunIT๙"/>
          <w:color w:val="000000" w:themeColor="text1"/>
        </w:rPr>
        <w:t xml:space="preserve">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กรอบหลักสูตรการศึกษาขั้นพื้นฐาน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</w:rPr>
        <w:t xml:space="preserve">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พุทธศักราช ....</w:t>
      </w:r>
      <w:r w:rsidR="004C6042" w:rsidRPr="00ED079E">
        <w:rPr>
          <w:rFonts w:ascii="TH SarabunIT๙" w:eastAsia="Times New Roman" w:hAnsi="TH SarabunIT๙" w:cs="TH SarabunIT๙" w:hint="cs"/>
          <w:b/>
          <w:bCs/>
          <w:color w:val="000000" w:themeColor="text1"/>
          <w:cs/>
        </w:rPr>
        <w:t xml:space="preserve"> ระดับประถมศึกษา</w:t>
      </w:r>
      <w:r w:rsidRPr="00ED079E">
        <w:rPr>
          <w:rFonts w:ascii="TH SarabunIT๙" w:eastAsia="Times New Roman" w:hAnsi="TH SarabunIT๙" w:cs="TH SarabunIT๙"/>
          <w:color w:val="000000" w:themeColor="text1"/>
          <w:cs/>
        </w:rPr>
        <w:t xml:space="preserve"> ซึ่งมีองค์ประกอบสำคัญที่สร้างการเปลี่ยนแปลง คือ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6"/>
        </w:rPr>
        <w:t>“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6"/>
          <w:cs/>
        </w:rPr>
        <w:t>สมรรถนะหลัก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spacing w:val="-6"/>
        </w:rPr>
        <w:t>”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6"/>
        </w:rPr>
        <w:t xml:space="preserve"> </w:t>
      </w:r>
      <w:r w:rsidRPr="00ED079E">
        <w:rPr>
          <w:rFonts w:ascii="TH SarabunIT๙" w:eastAsia="Times New Roman" w:hAnsi="TH SarabunIT๙" w:cs="TH SarabunIT๙"/>
          <w:color w:val="000000" w:themeColor="text1"/>
          <w:spacing w:val="-6"/>
          <w:cs/>
        </w:rPr>
        <w:t>เป็นสมรรถนะที่ต้องการพัฒนาบุคคลในฐานะมนุษย์และพลเมืองที่เข้มแข็ง ที่รู้เท่าทันการเปลี่ยนแปลงทั้งภายนอกและภายในตน เรียนรู้และเติบโต ร่วมสร้างสรรค์การทำงาน การใช้ชีวิตอย่างเห็นคุณค่า และภาคภูมิใจ</w:t>
      </w:r>
      <w:r w:rsidR="004C6042" w:rsidRPr="00ED079E">
        <w:rPr>
          <w:rFonts w:ascii="TH SarabunIT๙" w:eastAsia="Times New Roman" w:hAnsi="TH SarabunIT๙" w:cs="TH SarabunIT๙"/>
          <w:color w:val="000000" w:themeColor="text1"/>
          <w:spacing w:val="-6"/>
          <w:cs/>
        </w:rPr>
        <w:br/>
      </w:r>
      <w:r w:rsidRPr="00ED079E">
        <w:rPr>
          <w:rFonts w:ascii="TH SarabunIT๙" w:eastAsia="Times New Roman" w:hAnsi="TH SarabunIT๙" w:cs="TH SarabunIT๙"/>
          <w:color w:val="000000" w:themeColor="text1"/>
          <w:cs/>
        </w:rPr>
        <w:t xml:space="preserve">ในความเป็นไทยบนพื้นฐานความเข้าใจความแตกต่างและหลากหลายในสังคม โดยมีความคาดหวังว่า </w:t>
      </w:r>
      <w:r w:rsidR="004C6042" w:rsidRPr="00ED079E">
        <w:rPr>
          <w:rFonts w:ascii="TH SarabunIT๙" w:eastAsia="Times New Roman" w:hAnsi="TH SarabunIT๙" w:cs="TH SarabunIT๙"/>
          <w:color w:val="000000" w:themeColor="text1"/>
          <w:cs/>
        </w:rPr>
        <w:br/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</w:rPr>
        <w:t>(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ร่าง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</w:rPr>
        <w:t>)</w:t>
      </w:r>
      <w:r w:rsidRPr="00ED079E">
        <w:rPr>
          <w:rFonts w:ascii="TH SarabunIT๙" w:eastAsia="Times New Roman" w:hAnsi="TH SarabunIT๙" w:cs="TH SarabunIT๙"/>
          <w:color w:val="000000" w:themeColor="text1"/>
        </w:rPr>
        <w:t xml:space="preserve">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กรอบหลักสูตรการศึกษาขั้นพื้นฐาน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</w:rPr>
        <w:t xml:space="preserve"> 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 xml:space="preserve">พุทธศักราช </w:t>
      </w:r>
      <w:r w:rsidR="00027CD4" w:rsidRPr="00ED079E">
        <w:rPr>
          <w:rFonts w:ascii="TH SarabunIT๙" w:eastAsia="Times New Roman" w:hAnsi="TH SarabunIT๙" w:cs="TH SarabunIT๙" w:hint="cs"/>
          <w:b/>
          <w:bCs/>
          <w:color w:val="000000" w:themeColor="text1"/>
          <w:cs/>
        </w:rPr>
        <w:t>.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…</w:t>
      </w:r>
      <w:r w:rsidR="00BE36F8"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 xml:space="preserve"> </w:t>
      </w:r>
      <w:r w:rsidR="000241AA" w:rsidRPr="00ED079E">
        <w:rPr>
          <w:rFonts w:ascii="TH SarabunIT๙" w:eastAsia="Times New Roman" w:hAnsi="TH SarabunIT๙" w:cs="TH SarabunIT๙" w:hint="cs"/>
          <w:b/>
          <w:bCs/>
          <w:color w:val="000000" w:themeColor="text1"/>
          <w:cs/>
        </w:rPr>
        <w:t>ระดับประถมศึกษา</w:t>
      </w:r>
      <w:r w:rsidR="000241AA" w:rsidRPr="00ED079E">
        <w:rPr>
          <w:rFonts w:ascii="TH SarabunIT๙" w:eastAsia="Times New Roman" w:hAnsi="TH SarabunIT๙" w:cs="TH SarabunIT๙"/>
          <w:color w:val="000000" w:themeColor="text1"/>
          <w:cs/>
        </w:rPr>
        <w:t xml:space="preserve"> </w:t>
      </w:r>
      <w:r w:rsidRPr="00ED079E">
        <w:rPr>
          <w:rFonts w:ascii="TH SarabunIT๙" w:eastAsia="Times New Roman" w:hAnsi="TH SarabunIT๙" w:cs="TH SarabunIT๙"/>
          <w:color w:val="000000" w:themeColor="text1"/>
          <w:cs/>
        </w:rPr>
        <w:t>จะส่งเสริมให้ผู้เรียนเกิดแรงจูงใจใฝ่เรียนรู้ในทุกย่างก้าวของเส้นทาง</w:t>
      </w:r>
      <w:r w:rsidRPr="00ED079E">
        <w:rPr>
          <w:rFonts w:ascii="TH SarabunIT๙" w:eastAsia="Times New Roman" w:hAnsi="TH SarabunIT๙" w:cs="TH SarabunIT๙"/>
          <w:b/>
          <w:bCs/>
          <w:color w:val="000000" w:themeColor="text1"/>
          <w:cs/>
        </w:rPr>
        <w:t>การเรียนรู้ตลอดชีวิต</w:t>
      </w:r>
      <w:r w:rsidRPr="00ED079E">
        <w:rPr>
          <w:rFonts w:ascii="TH SarabunIT๙" w:eastAsia="Times New Roman" w:hAnsi="TH SarabunIT๙" w:cs="TH SarabunIT๙"/>
          <w:color w:val="000000" w:themeColor="text1"/>
          <w:cs/>
        </w:rPr>
        <w:t xml:space="preserve"> และสร้างแรงบันดาลใจให้ครู ผู้บริหาร บุคลากรทางการศึกษา และผู้เกี่ยวข้องในทุกภาคส่วน ได้ทบทวนรูปแบบและวิธีการจัดการเรียนรู้ในโรงเรียน </w:t>
      </w:r>
      <w:r w:rsidRPr="00BB600E">
        <w:rPr>
          <w:rFonts w:ascii="TH SarabunIT๙" w:eastAsia="Times New Roman" w:hAnsi="TH SarabunIT๙" w:cs="TH SarabunIT๙"/>
          <w:b/>
          <w:bCs/>
          <w:cs/>
        </w:rPr>
        <w:t>การเปลี่ยนแปลงที่เกิดจริงในห้องเรียน</w:t>
      </w:r>
      <w:r w:rsidRPr="00BB600E">
        <w:rPr>
          <w:rFonts w:ascii="TH SarabunIT๙" w:eastAsia="Times New Roman" w:hAnsi="TH SarabunIT๙" w:cs="TH SarabunIT๙"/>
          <w:cs/>
        </w:rPr>
        <w:t>จะบ่งชี้ถึงการนำ</w:t>
      </w:r>
      <w:r w:rsidRPr="00BB600E">
        <w:rPr>
          <w:rFonts w:ascii="TH SarabunIT๙" w:eastAsia="Times New Roman" w:hAnsi="TH SarabunIT๙" w:cs="TH SarabunIT๙"/>
          <w:b/>
          <w:bCs/>
          <w:cs/>
        </w:rPr>
        <w:t>เป้าหมายการเรียนรู้ไปออกแบบกิจกรรมการเรียนรู้และจัดประสบการณ์จริงทั้งในและนอกโรงเรียน</w:t>
      </w:r>
      <w:r w:rsidRPr="00BB600E">
        <w:rPr>
          <w:rFonts w:ascii="TH SarabunIT๙" w:eastAsia="Times New Roman" w:hAnsi="TH SarabunIT๙" w:cs="TH SarabunIT๙"/>
          <w:cs/>
        </w:rPr>
        <w:t xml:space="preserve"> เพื่อให้เกิด</w:t>
      </w:r>
      <w:r w:rsidRPr="00BB600E">
        <w:rPr>
          <w:rFonts w:ascii="TH SarabunIT๙" w:eastAsia="Times New Roman" w:hAnsi="TH SarabunIT๙" w:cs="TH SarabunIT๙"/>
          <w:b/>
          <w:bCs/>
          <w:cs/>
        </w:rPr>
        <w:t>สมรรถนะสำคัญที่ติดตัว</w:t>
      </w:r>
      <w:r w:rsidRPr="00BB600E">
        <w:rPr>
          <w:rFonts w:ascii="TH SarabunIT๙" w:eastAsia="Times New Roman" w:hAnsi="TH SarabunIT๙" w:cs="TH SarabunIT๙"/>
          <w:cs/>
        </w:rPr>
        <w:t xml:space="preserve">ไปใช้ในการดำรงชีวิต </w:t>
      </w:r>
      <w:r w:rsidR="004C6042">
        <w:rPr>
          <w:rFonts w:ascii="TH SarabunIT๙" w:eastAsia="Times New Roman" w:hAnsi="TH SarabunIT๙" w:cs="TH SarabunIT๙"/>
          <w:cs/>
        </w:rPr>
        <w:br/>
      </w:r>
      <w:r w:rsidRPr="00BB600E">
        <w:rPr>
          <w:rFonts w:ascii="TH SarabunIT๙" w:eastAsia="Times New Roman" w:hAnsi="TH SarabunIT๙" w:cs="TH SarabunIT๙"/>
          <w:cs/>
        </w:rPr>
        <w:t>สิ่งสำคัญคือ ผู้เรียนทุกคนประสบความสำเร็จในการเรียนรู้</w:t>
      </w:r>
      <w:r w:rsidRPr="00BB600E">
        <w:rPr>
          <w:rFonts w:ascii="TH SarabunIT๙" w:eastAsia="Times New Roman" w:hAnsi="TH SarabunIT๙" w:cs="TH SarabunIT๙"/>
          <w:spacing w:val="-4"/>
          <w:cs/>
        </w:rPr>
        <w:t>และพัฒนาตนเองอย่างต่อเนื่องได้ ไม่ว่าผู้เรียน</w:t>
      </w:r>
      <w:r w:rsidR="004C6042">
        <w:rPr>
          <w:rFonts w:ascii="TH SarabunIT๙" w:eastAsia="Times New Roman" w:hAnsi="TH SarabunIT๙" w:cs="TH SarabunIT๙"/>
          <w:spacing w:val="-4"/>
          <w:cs/>
        </w:rPr>
        <w:br/>
      </w:r>
      <w:r w:rsidRPr="00BB600E">
        <w:rPr>
          <w:rFonts w:ascii="TH SarabunIT๙" w:eastAsia="Times New Roman" w:hAnsi="TH SarabunIT๙" w:cs="TH SarabunIT๙"/>
          <w:spacing w:val="-4"/>
          <w:cs/>
        </w:rPr>
        <w:t>จะมีความสามารถ ภูมิหลังทางสังคมและเศรษฐกิจใด ๆ ก็ตาม</w:t>
      </w:r>
      <w:r w:rsidRPr="00BB600E">
        <w:rPr>
          <w:rFonts w:ascii="TH SarabunIT๙" w:eastAsia="Times New Roman" w:hAnsi="TH SarabunIT๙" w:cs="TH SarabunIT๙"/>
          <w:cs/>
        </w:rPr>
        <w:t xml:space="preserve"> และบรรลุผลสำเร็จนี้ได้ด้วยความมุ่งมั่นและทำงานอย่างมืออาชีพของทุกฝ่าย</w:t>
      </w:r>
    </w:p>
    <w:p w14:paraId="68269D79" w14:textId="7537D449" w:rsidR="00163560" w:rsidRPr="00ED079E" w:rsidRDefault="00163560" w:rsidP="00C320A2">
      <w:pPr>
        <w:spacing w:before="240"/>
        <w:ind w:firstLine="851"/>
        <w:jc w:val="thaiDistribute"/>
        <w:rPr>
          <w:rFonts w:ascii="TH SarabunIT๙" w:hAnsi="TH SarabunIT๙" w:cs="TH SarabunIT๙"/>
          <w:color w:val="000000" w:themeColor="text1"/>
        </w:rPr>
      </w:pPr>
      <w:r w:rsidRPr="00ED079E">
        <w:rPr>
          <w:rFonts w:ascii="TH SarabunIT๙" w:hAnsi="TH SarabunIT๙" w:cs="TH SarabunIT๙"/>
          <w:color w:val="000000" w:themeColor="text1"/>
          <w:cs/>
        </w:rPr>
        <w:t>ขอขอบคุณทุกฝ่ายที่เกี่ยวข้องทั้งระดับชาติ ชุมชน ครอบครัว และบุคคล ทั้งภาครัฐและเอกชน</w:t>
      </w:r>
      <w:r w:rsidRPr="00ED079E">
        <w:rPr>
          <w:rFonts w:ascii="TH SarabunIT๙" w:hAnsi="TH SarabunIT๙" w:cs="TH SarabunIT๙"/>
          <w:color w:val="000000" w:themeColor="text1"/>
          <w:cs/>
        </w:rPr>
        <w:br/>
      </w:r>
      <w:r w:rsidRPr="00ED079E">
        <w:rPr>
          <w:rFonts w:ascii="TH SarabunIT๙" w:hAnsi="TH SarabunIT๙" w:cs="TH SarabunIT๙"/>
          <w:color w:val="000000" w:themeColor="text1"/>
          <w:spacing w:val="6"/>
          <w:cs/>
        </w:rPr>
        <w:t xml:space="preserve">ในการทุ่มเทแรงกายแรงใจ เพื่อให้ </w:t>
      </w:r>
      <w:r w:rsidRPr="00ED079E">
        <w:rPr>
          <w:rFonts w:ascii="TH SarabunIT๙" w:hAnsi="TH SarabunIT๙" w:cs="TH SarabunIT๙"/>
          <w:color w:val="000000" w:themeColor="text1"/>
          <w:spacing w:val="6"/>
        </w:rPr>
        <w:t>(</w:t>
      </w:r>
      <w:r w:rsidRPr="00ED079E">
        <w:rPr>
          <w:rFonts w:ascii="TH SarabunIT๙" w:hAnsi="TH SarabunIT๙" w:cs="TH SarabunIT๙"/>
          <w:color w:val="000000" w:themeColor="text1"/>
          <w:spacing w:val="6"/>
          <w:cs/>
        </w:rPr>
        <w:t>ร่าง</w:t>
      </w:r>
      <w:r w:rsidRPr="00ED079E">
        <w:rPr>
          <w:rFonts w:ascii="TH SarabunIT๙" w:hAnsi="TH SarabunIT๙" w:cs="TH SarabunIT๙"/>
          <w:color w:val="000000" w:themeColor="text1"/>
          <w:spacing w:val="6"/>
        </w:rPr>
        <w:t xml:space="preserve">) </w:t>
      </w:r>
      <w:r w:rsidRPr="00ED079E">
        <w:rPr>
          <w:rFonts w:ascii="TH SarabunIT๙" w:hAnsi="TH SarabunIT๙" w:cs="TH SarabunIT๙"/>
          <w:color w:val="000000" w:themeColor="text1"/>
          <w:spacing w:val="6"/>
          <w:cs/>
        </w:rPr>
        <w:t>กรอบหลักสูตรการศึกษาขั้นพื้นฐาน</w:t>
      </w:r>
      <w:r w:rsidRPr="00ED079E">
        <w:rPr>
          <w:rFonts w:ascii="TH SarabunIT๙" w:hAnsi="TH SarabunIT๙" w:cs="TH SarabunIT๙"/>
          <w:color w:val="000000" w:themeColor="text1"/>
          <w:spacing w:val="6"/>
        </w:rPr>
        <w:t xml:space="preserve"> </w:t>
      </w:r>
      <w:r w:rsidRPr="00ED079E">
        <w:rPr>
          <w:rFonts w:ascii="TH SarabunIT๙" w:hAnsi="TH SarabunIT๙" w:cs="TH SarabunIT๙"/>
          <w:color w:val="000000" w:themeColor="text1"/>
          <w:spacing w:val="6"/>
          <w:cs/>
        </w:rPr>
        <w:t>พุทธศักราช ....</w:t>
      </w:r>
      <w:r w:rsidR="004C6042" w:rsidRPr="00ED079E">
        <w:rPr>
          <w:rFonts w:ascii="TH SarabunIT๙" w:hAnsi="TH SarabunIT๙" w:cs="TH SarabunIT๙" w:hint="cs"/>
          <w:color w:val="000000" w:themeColor="text1"/>
          <w:spacing w:val="6"/>
          <w:cs/>
        </w:rPr>
        <w:t xml:space="preserve"> </w:t>
      </w:r>
      <w:r w:rsidR="004C6042" w:rsidRPr="00ED079E">
        <w:rPr>
          <w:rFonts w:ascii="TH SarabunIT๙" w:hAnsi="TH SarabunIT๙" w:cs="TH SarabunIT๙"/>
          <w:color w:val="000000" w:themeColor="text1"/>
          <w:spacing w:val="6"/>
          <w:cs/>
        </w:rPr>
        <w:br/>
      </w:r>
      <w:r w:rsidR="004C6042" w:rsidRPr="00ED079E">
        <w:rPr>
          <w:rFonts w:ascii="TH SarabunIT๙" w:hAnsi="TH SarabunIT๙" w:cs="TH SarabunIT๙" w:hint="cs"/>
          <w:color w:val="000000" w:themeColor="text1"/>
          <w:spacing w:val="6"/>
          <w:cs/>
        </w:rPr>
        <w:t xml:space="preserve">ระดับประถมศึกษา </w:t>
      </w:r>
      <w:r w:rsidRPr="00ED079E">
        <w:rPr>
          <w:rFonts w:ascii="TH SarabunIT๙" w:hAnsi="TH SarabunIT๙" w:cs="TH SarabunIT๙"/>
          <w:color w:val="000000" w:themeColor="text1"/>
          <w:spacing w:val="6"/>
          <w:cs/>
        </w:rPr>
        <w:t>มีความสมบูรณ์และพร้อมสำหรับการนำไปใช้ให้เกิดการเรียนรู้และพัฒนาผู้เรียน</w:t>
      </w:r>
      <w:r w:rsidR="004C6042" w:rsidRPr="00ED079E">
        <w:rPr>
          <w:rFonts w:ascii="TH SarabunIT๙" w:hAnsi="TH SarabunIT๙" w:cs="TH SarabunIT๙"/>
          <w:color w:val="000000" w:themeColor="text1"/>
          <w:spacing w:val="6"/>
          <w:cs/>
        </w:rPr>
        <w:br/>
      </w:r>
      <w:r w:rsidRPr="00ED079E">
        <w:rPr>
          <w:rFonts w:ascii="TH SarabunIT๙" w:hAnsi="TH SarabunIT๙" w:cs="TH SarabunIT๙"/>
          <w:color w:val="000000" w:themeColor="text1"/>
          <w:spacing w:val="6"/>
          <w:cs/>
        </w:rPr>
        <w:t>ได้ตามความมุ่งหวัง</w:t>
      </w:r>
      <w:r w:rsidRPr="00ED079E">
        <w:rPr>
          <w:rFonts w:ascii="TH SarabunIT๙" w:hAnsi="TH SarabunIT๙" w:cs="TH SarabunIT๙"/>
          <w:color w:val="000000" w:themeColor="text1"/>
          <w:cs/>
        </w:rPr>
        <w:t>สู่การเป็นประชากรที่มีคุณภาพ อันจะเป็นกำลังสำคัญของการพัฒนาประเทศสู่</w:t>
      </w:r>
      <w:r w:rsidR="000241AA" w:rsidRPr="00ED079E">
        <w:rPr>
          <w:rFonts w:ascii="TH SarabunIT๙" w:hAnsi="TH SarabunIT๙" w:cs="TH SarabunIT๙"/>
          <w:color w:val="000000" w:themeColor="text1"/>
          <w:cs/>
        </w:rPr>
        <w:br/>
      </w:r>
      <w:r w:rsidRPr="00ED079E">
        <w:rPr>
          <w:rFonts w:ascii="TH SarabunIT๙" w:hAnsi="TH SarabunIT๙" w:cs="TH SarabunIT๙"/>
          <w:color w:val="000000" w:themeColor="text1"/>
          <w:cs/>
        </w:rPr>
        <w:t xml:space="preserve">ความรุ่งเรืองอย่างยั่งยืนสืบไป </w:t>
      </w:r>
    </w:p>
    <w:p w14:paraId="79514F4C" w14:textId="3F5C0CFF" w:rsidR="00700C9B" w:rsidRPr="00BB600E" w:rsidRDefault="00700C9B" w:rsidP="00C320A2">
      <w:pPr>
        <w:ind w:firstLine="851"/>
        <w:jc w:val="thaiDistribute"/>
        <w:rPr>
          <w:rFonts w:ascii="TH SarabunIT๙" w:hAnsi="TH SarabunIT๙" w:cs="TH SarabunIT๙"/>
        </w:rPr>
      </w:pPr>
    </w:p>
    <w:p w14:paraId="496B6C2D" w14:textId="7917CA66" w:rsidR="00700C9B" w:rsidRPr="00BB600E" w:rsidRDefault="00700C9B" w:rsidP="00C320A2">
      <w:pPr>
        <w:ind w:firstLine="851"/>
        <w:jc w:val="right"/>
        <w:rPr>
          <w:rFonts w:ascii="TH SarabunIT๙" w:hAnsi="TH SarabunIT๙" w:cs="TH SarabunIT๙"/>
        </w:rPr>
      </w:pPr>
      <w:r w:rsidRPr="00BB600E">
        <w:rPr>
          <w:rFonts w:ascii="TH SarabunIT๙" w:hAnsi="TH SarabunIT๙" w:cs="TH SarabunIT๙"/>
          <w:cs/>
        </w:rPr>
        <w:t>สำนักงานคณะกรรมการการศึกษาขั้นพื้นฐาน</w:t>
      </w:r>
    </w:p>
    <w:p w14:paraId="2C742817" w14:textId="77777777" w:rsidR="00163560" w:rsidRPr="00BB600E" w:rsidRDefault="00163560" w:rsidP="00C320A2">
      <w:pPr>
        <w:spacing w:after="160" w:line="259" w:lineRule="auto"/>
        <w:ind w:firstLine="851"/>
        <w:jc w:val="thaiDistribute"/>
        <w:rPr>
          <w:rFonts w:ascii="TH SarabunIT๙" w:hAnsi="TH SarabunIT๙" w:cs="TH SarabunIT๙"/>
        </w:rPr>
      </w:pPr>
    </w:p>
    <w:p w14:paraId="52C6E9D0" w14:textId="77777777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FF0000"/>
          <w:sz w:val="40"/>
          <w:szCs w:val="40"/>
        </w:rPr>
      </w:pPr>
    </w:p>
    <w:p w14:paraId="3404A6F5" w14:textId="77777777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FF0000"/>
          <w:sz w:val="40"/>
          <w:szCs w:val="40"/>
        </w:rPr>
      </w:pPr>
    </w:p>
    <w:p w14:paraId="3185C90A" w14:textId="77777777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FF0000"/>
          <w:sz w:val="40"/>
          <w:szCs w:val="40"/>
        </w:rPr>
      </w:pPr>
    </w:p>
    <w:p w14:paraId="747E5BC6" w14:textId="77777777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FF0000"/>
          <w:sz w:val="40"/>
          <w:szCs w:val="40"/>
        </w:rPr>
      </w:pPr>
    </w:p>
    <w:p w14:paraId="2E939E49" w14:textId="77777777" w:rsidR="00B76DA8" w:rsidRPr="00BB600E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000000" w:themeColor="text1"/>
          <w:sz w:val="40"/>
          <w:szCs w:val="40"/>
        </w:rPr>
      </w:pPr>
    </w:p>
    <w:p w14:paraId="4267EDA8" w14:textId="77777777" w:rsidR="00B76DA8" w:rsidRPr="00FE1F53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000000" w:themeColor="text1"/>
          <w:sz w:val="40"/>
          <w:szCs w:val="40"/>
        </w:rPr>
      </w:pPr>
      <w:r w:rsidRPr="00FE1F53">
        <w:rPr>
          <w:rFonts w:ascii="TH SarabunIT๙" w:hAnsi="TH SarabunIT๙" w:cs="TH SarabunIT๙"/>
          <w:b/>
          <w:bCs/>
          <w:color w:val="000000" w:themeColor="text1"/>
          <w:sz w:val="40"/>
          <w:szCs w:val="40"/>
          <w:cs/>
        </w:rPr>
        <w:t>คำสั่งกระทรวงศึกษาธิการ</w:t>
      </w:r>
    </w:p>
    <w:p w14:paraId="281512D6" w14:textId="511D1007" w:rsidR="00B76DA8" w:rsidRPr="00FE1F53" w:rsidRDefault="00B76DA8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color w:val="000000" w:themeColor="text1"/>
          <w:sz w:val="40"/>
          <w:szCs w:val="40"/>
          <w:cs/>
        </w:rPr>
        <w:sectPr w:rsidR="00B76DA8" w:rsidRPr="00FE1F53" w:rsidSect="00AF0562">
          <w:pgSz w:w="11907" w:h="16840" w:code="9"/>
          <w:pgMar w:top="1701" w:right="1134" w:bottom="1134" w:left="1701" w:header="720" w:footer="720" w:gutter="0"/>
          <w:cols w:space="720"/>
          <w:docGrid w:linePitch="435"/>
        </w:sectPr>
      </w:pPr>
      <w:r w:rsidRPr="00FE1F53">
        <w:rPr>
          <w:rFonts w:ascii="TH SarabunIT๙" w:hAnsi="TH SarabunIT๙" w:cs="TH SarabunIT๙"/>
          <w:b/>
          <w:bCs/>
          <w:color w:val="000000" w:themeColor="text1"/>
          <w:sz w:val="40"/>
          <w:szCs w:val="40"/>
          <w:cs/>
        </w:rPr>
        <w:t xml:space="preserve">เรื่อง ให้ใช้กรอบหลักสูตรการศึกษาขั้นพื้นฐาน พุทธศักราช .... </w:t>
      </w:r>
      <w:r w:rsidR="004C6042" w:rsidRPr="00FE1F53">
        <w:rPr>
          <w:rFonts w:ascii="TH SarabunIT๙" w:hAnsi="TH SarabunIT๙" w:cs="TH SarabunIT๙" w:hint="cs"/>
          <w:b/>
          <w:bCs/>
          <w:color w:val="000000" w:themeColor="text1"/>
          <w:sz w:val="40"/>
          <w:szCs w:val="40"/>
          <w:cs/>
        </w:rPr>
        <w:t xml:space="preserve"> ระดับประถมศึกษา</w:t>
      </w:r>
    </w:p>
    <w:p w14:paraId="4E373180" w14:textId="758F4BE2" w:rsidR="009C59DF" w:rsidRPr="00BB600E" w:rsidRDefault="009C59DF" w:rsidP="00C320A2">
      <w:pPr>
        <w:tabs>
          <w:tab w:val="left" w:pos="567"/>
          <w:tab w:val="left" w:pos="1134"/>
          <w:tab w:val="left" w:pos="1701"/>
        </w:tabs>
        <w:spacing w:after="24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BB600E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สารบัญ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47"/>
        <w:gridCol w:w="1215"/>
      </w:tblGrid>
      <w:tr w:rsidR="00FE1F53" w:rsidRPr="00FE1F53" w14:paraId="20E65BF9" w14:textId="77777777" w:rsidTr="000241AA">
        <w:tc>
          <w:tcPr>
            <w:tcW w:w="7847" w:type="dxa"/>
          </w:tcPr>
          <w:p w14:paraId="2B199381" w14:textId="77777777" w:rsidR="00BA22C5" w:rsidRPr="00FE1F53" w:rsidRDefault="00BA22C5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215" w:type="dxa"/>
            <w:vAlign w:val="center"/>
          </w:tcPr>
          <w:p w14:paraId="0F3C8C7D" w14:textId="00BF177C" w:rsidR="00BA22C5" w:rsidRPr="00FE1F53" w:rsidRDefault="00BA22C5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หน้า</w:t>
            </w:r>
          </w:p>
        </w:tc>
      </w:tr>
      <w:tr w:rsidR="00FE1F53" w:rsidRPr="00FE1F53" w14:paraId="02E518A3" w14:textId="77777777" w:rsidTr="000241AA">
        <w:tc>
          <w:tcPr>
            <w:tcW w:w="7847" w:type="dxa"/>
          </w:tcPr>
          <w:p w14:paraId="2206AD41" w14:textId="024E3E83" w:rsidR="00975588" w:rsidRPr="00FE1F53" w:rsidRDefault="00975588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 คำนำ</w:t>
            </w:r>
          </w:p>
        </w:tc>
        <w:tc>
          <w:tcPr>
            <w:tcW w:w="1215" w:type="dxa"/>
            <w:vAlign w:val="center"/>
          </w:tcPr>
          <w:p w14:paraId="75316463" w14:textId="77777777" w:rsidR="00975588" w:rsidRPr="00FE1F53" w:rsidRDefault="00975588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</w:tr>
      <w:tr w:rsidR="00FE1F53" w:rsidRPr="00FE1F53" w14:paraId="29F745A1" w14:textId="77777777" w:rsidTr="000241AA">
        <w:tc>
          <w:tcPr>
            <w:tcW w:w="7847" w:type="dxa"/>
          </w:tcPr>
          <w:p w14:paraId="743ACB4B" w14:textId="5FA8569B" w:rsidR="00975588" w:rsidRPr="00FE1F53" w:rsidRDefault="00975588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คำสั่งกระทรวงศึกษาธิการ</w:t>
            </w:r>
          </w:p>
        </w:tc>
        <w:tc>
          <w:tcPr>
            <w:tcW w:w="1215" w:type="dxa"/>
            <w:vAlign w:val="center"/>
          </w:tcPr>
          <w:p w14:paraId="0E95F57C" w14:textId="77777777" w:rsidR="00975588" w:rsidRPr="00FE1F53" w:rsidRDefault="00975588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</w:tr>
      <w:tr w:rsidR="00FE1F53" w:rsidRPr="00FE1F53" w14:paraId="180F4D72" w14:textId="12D0DBEF" w:rsidTr="000241AA">
        <w:tc>
          <w:tcPr>
            <w:tcW w:w="7847" w:type="dxa"/>
          </w:tcPr>
          <w:p w14:paraId="39C3653B" w14:textId="3D8A4A70" w:rsidR="00EC1695" w:rsidRPr="00FE1F53" w:rsidRDefault="00EC1695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</w:rPr>
              <w:t>1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>แนวคิดพื้นฐานของการพัฒนาหลักสูตร</w:t>
            </w:r>
          </w:p>
        </w:tc>
        <w:tc>
          <w:tcPr>
            <w:tcW w:w="1215" w:type="dxa"/>
            <w:vAlign w:val="center"/>
          </w:tcPr>
          <w:p w14:paraId="7192122C" w14:textId="4448F8CB" w:rsidR="00EC1695" w:rsidRPr="00FE1F53" w:rsidRDefault="00C87A0B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1</w:t>
            </w:r>
          </w:p>
        </w:tc>
      </w:tr>
      <w:tr w:rsidR="00FE1F53" w:rsidRPr="00FE1F53" w14:paraId="0539663C" w14:textId="001CF0F0" w:rsidTr="000241AA">
        <w:tc>
          <w:tcPr>
            <w:tcW w:w="7847" w:type="dxa"/>
          </w:tcPr>
          <w:p w14:paraId="1E1ACD0E" w14:textId="1BBA0061" w:rsidR="00EC1695" w:rsidRPr="00FE1F53" w:rsidRDefault="00EC1695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</w:rPr>
              <w:t>2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วิสัยทัศน์</w:t>
            </w:r>
          </w:p>
        </w:tc>
        <w:tc>
          <w:tcPr>
            <w:tcW w:w="1215" w:type="dxa"/>
            <w:vAlign w:val="center"/>
          </w:tcPr>
          <w:p w14:paraId="7153D6EA" w14:textId="1946F2AC" w:rsidR="00EC1695" w:rsidRPr="00FE1F53" w:rsidRDefault="00CD62CD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2</w:t>
            </w:r>
          </w:p>
        </w:tc>
      </w:tr>
      <w:tr w:rsidR="00FE1F53" w:rsidRPr="00FE1F53" w14:paraId="69379DEB" w14:textId="77777777" w:rsidTr="000241AA">
        <w:tc>
          <w:tcPr>
            <w:tcW w:w="7847" w:type="dxa"/>
          </w:tcPr>
          <w:p w14:paraId="53985145" w14:textId="50BFF470" w:rsidR="009C59DF" w:rsidRPr="00FE1F53" w:rsidRDefault="009C59DF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</w:rPr>
              <w:t>3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หลักการของหลักสูตร</w:t>
            </w:r>
          </w:p>
        </w:tc>
        <w:tc>
          <w:tcPr>
            <w:tcW w:w="1215" w:type="dxa"/>
            <w:vAlign w:val="center"/>
          </w:tcPr>
          <w:p w14:paraId="15729E82" w14:textId="7BCAD0E1" w:rsidR="009C59DF" w:rsidRPr="00FE1F53" w:rsidRDefault="00CD62CD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3</w:t>
            </w:r>
          </w:p>
        </w:tc>
      </w:tr>
      <w:tr w:rsidR="00FE1F53" w:rsidRPr="00FE1F53" w14:paraId="4C7511D1" w14:textId="77777777" w:rsidTr="000241AA">
        <w:tc>
          <w:tcPr>
            <w:tcW w:w="7847" w:type="dxa"/>
          </w:tcPr>
          <w:p w14:paraId="4B2E3F0D" w14:textId="1D1722D3" w:rsidR="00222EC2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4. </w:t>
            </w:r>
            <w:r w:rsidR="00B154B9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จุดหมายของหลักสูตร</w:t>
            </w:r>
          </w:p>
        </w:tc>
        <w:tc>
          <w:tcPr>
            <w:tcW w:w="1215" w:type="dxa"/>
            <w:vAlign w:val="center"/>
          </w:tcPr>
          <w:p w14:paraId="4835A12D" w14:textId="18AF2B10" w:rsidR="00222EC2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4    </w:t>
            </w:r>
          </w:p>
        </w:tc>
      </w:tr>
      <w:tr w:rsidR="00FE1F53" w:rsidRPr="00FE1F53" w14:paraId="3E83D344" w14:textId="1F038DF4" w:rsidTr="000241AA">
        <w:tc>
          <w:tcPr>
            <w:tcW w:w="7847" w:type="dxa"/>
          </w:tcPr>
          <w:p w14:paraId="0613BE9A" w14:textId="1B9FC169" w:rsidR="00B154B9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5</w:t>
            </w:r>
            <w:r w:rsidR="00EC1695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B154B9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คุณลักษณะอันพึงประสงค์</w:t>
            </w:r>
          </w:p>
        </w:tc>
        <w:tc>
          <w:tcPr>
            <w:tcW w:w="1215" w:type="dxa"/>
            <w:vAlign w:val="center"/>
          </w:tcPr>
          <w:p w14:paraId="6669940B" w14:textId="75E54850" w:rsidR="00EC1695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5</w:t>
            </w:r>
          </w:p>
        </w:tc>
      </w:tr>
      <w:tr w:rsidR="00FE1F53" w:rsidRPr="00FE1F53" w14:paraId="3A1716A7" w14:textId="6A913CB4" w:rsidTr="000241AA">
        <w:tc>
          <w:tcPr>
            <w:tcW w:w="7847" w:type="dxa"/>
          </w:tcPr>
          <w:p w14:paraId="68810E86" w14:textId="47077980" w:rsidR="00EC1695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6</w:t>
            </w:r>
            <w:r w:rsidR="00EC1695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สมรรถนะหลัก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</w:rPr>
              <w:t>6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ด้าน และระดับสมรรถนะ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</w:rPr>
              <w:t xml:space="preserve">10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ระดับ</w:t>
            </w:r>
            <w:r w:rsidR="00EC1695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</w:p>
        </w:tc>
        <w:tc>
          <w:tcPr>
            <w:tcW w:w="1215" w:type="dxa"/>
            <w:vAlign w:val="center"/>
          </w:tcPr>
          <w:p w14:paraId="60D2B568" w14:textId="34A4D8F5" w:rsidR="00EC1695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6</w:t>
            </w:r>
          </w:p>
        </w:tc>
      </w:tr>
      <w:tr w:rsidR="00FE1F53" w:rsidRPr="00FE1F53" w14:paraId="270863D8" w14:textId="188E2BC6" w:rsidTr="000241AA">
        <w:tc>
          <w:tcPr>
            <w:tcW w:w="7847" w:type="dxa"/>
          </w:tcPr>
          <w:p w14:paraId="22CCD4B2" w14:textId="4AFF1243" w:rsidR="00EC1695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7</w:t>
            </w:r>
            <w:r w:rsidR="00EC1695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910F4F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กลุ่มสาระการเรียนรู้</w:t>
            </w:r>
          </w:p>
        </w:tc>
        <w:tc>
          <w:tcPr>
            <w:tcW w:w="1215" w:type="dxa"/>
            <w:vAlign w:val="center"/>
          </w:tcPr>
          <w:p w14:paraId="21321017" w14:textId="3A63FAFF" w:rsidR="00EC1695" w:rsidRPr="00FE1F53" w:rsidRDefault="00C34F86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3</w:t>
            </w:r>
          </w:p>
        </w:tc>
      </w:tr>
      <w:tr w:rsidR="00FE1F53" w:rsidRPr="00FE1F53" w14:paraId="7ECA787A" w14:textId="77777777" w:rsidTr="000241AA">
        <w:tc>
          <w:tcPr>
            <w:tcW w:w="7847" w:type="dxa"/>
          </w:tcPr>
          <w:p w14:paraId="0F2CFBD5" w14:textId="7997C333" w:rsidR="00C87A0B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8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>. ความสัมพันธ์ระหว่างสมรรถนะหลักกับ</w:t>
            </w:r>
            <w:r w:rsidR="00910F4F" w:rsidRPr="00FE1F53">
              <w:rPr>
                <w:rFonts w:ascii="TH SarabunIT๙" w:hAnsi="TH SarabunIT๙" w:cs="TH SarabunIT๙"/>
                <w:color w:val="000000" w:themeColor="text1"/>
                <w:cs/>
              </w:rPr>
              <w:t>กลุ่มสาระการเรียนรู้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</w:p>
        </w:tc>
        <w:tc>
          <w:tcPr>
            <w:tcW w:w="1215" w:type="dxa"/>
            <w:vAlign w:val="center"/>
          </w:tcPr>
          <w:p w14:paraId="4BC5D007" w14:textId="03122E91" w:rsidR="00C87A0B" w:rsidRPr="00FE1F53" w:rsidRDefault="00C34F86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5</w:t>
            </w:r>
          </w:p>
        </w:tc>
      </w:tr>
      <w:tr w:rsidR="00FE1F53" w:rsidRPr="00FE1F53" w14:paraId="091A7EFE" w14:textId="77777777" w:rsidTr="000241AA">
        <w:tc>
          <w:tcPr>
            <w:tcW w:w="7847" w:type="dxa"/>
          </w:tcPr>
          <w:p w14:paraId="73ED6F45" w14:textId="3EF0A50D" w:rsidR="004C6042" w:rsidRPr="00FE1F53" w:rsidRDefault="004C6042" w:rsidP="0001323D">
            <w:pPr>
              <w:tabs>
                <w:tab w:val="left" w:pos="567"/>
                <w:tab w:val="left" w:pos="1134"/>
                <w:tab w:val="left" w:pos="1701"/>
              </w:tabs>
              <w:ind w:firstLine="317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8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.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1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ช่วงชั้นที่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</w:rPr>
              <w:t xml:space="preserve">1 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(ป.</w:t>
            </w:r>
            <w:r w:rsidRPr="00FE1F53">
              <w:rPr>
                <w:rFonts w:ascii="TH SarabunIT๙" w:hAnsi="TH SarabunIT๙" w:cs="TH SarabunIT๙"/>
                <w:color w:val="000000" w:themeColor="text1"/>
              </w:rPr>
              <w:t>1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-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</w:rPr>
              <w:t>3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)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ใน </w:t>
            </w:r>
            <w:r w:rsidRPr="00FE1F53">
              <w:rPr>
                <w:rFonts w:ascii="TH SarabunIT๙" w:hAnsi="TH SarabunIT๙" w:cs="TH SarabunIT๙"/>
                <w:color w:val="000000" w:themeColor="text1"/>
              </w:rPr>
              <w:t>7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กลุ่ม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สาระการเรียนรู้</w:t>
            </w:r>
          </w:p>
        </w:tc>
        <w:tc>
          <w:tcPr>
            <w:tcW w:w="1215" w:type="dxa"/>
            <w:vAlign w:val="center"/>
          </w:tcPr>
          <w:p w14:paraId="76D29E94" w14:textId="406AA4FE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5</w:t>
            </w:r>
          </w:p>
        </w:tc>
      </w:tr>
      <w:tr w:rsidR="00FE1F53" w:rsidRPr="00FE1F53" w14:paraId="5F1C1993" w14:textId="24FA637C" w:rsidTr="000241AA">
        <w:tc>
          <w:tcPr>
            <w:tcW w:w="7847" w:type="dxa"/>
          </w:tcPr>
          <w:p w14:paraId="07EB0B45" w14:textId="2EC96049" w:rsidR="00EC1695" w:rsidRPr="00FE1F53" w:rsidRDefault="00C87A0B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ภาษาไทย</w:t>
            </w:r>
          </w:p>
        </w:tc>
        <w:tc>
          <w:tcPr>
            <w:tcW w:w="1215" w:type="dxa"/>
            <w:vAlign w:val="center"/>
          </w:tcPr>
          <w:p w14:paraId="34C764B0" w14:textId="33634F81" w:rsidR="00EC1695" w:rsidRPr="00FE1F53" w:rsidRDefault="00C34F8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5</w:t>
            </w:r>
          </w:p>
        </w:tc>
      </w:tr>
      <w:tr w:rsidR="00FE1F53" w:rsidRPr="00FE1F53" w14:paraId="4B7122CC" w14:textId="77777777" w:rsidTr="000241AA">
        <w:tc>
          <w:tcPr>
            <w:tcW w:w="7847" w:type="dxa"/>
          </w:tcPr>
          <w:p w14:paraId="435B3DFE" w14:textId="7E24591C" w:rsidR="004C6042" w:rsidRPr="00FE1F53" w:rsidRDefault="004C6042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คณิตศาสตร์</w:t>
            </w:r>
          </w:p>
        </w:tc>
        <w:tc>
          <w:tcPr>
            <w:tcW w:w="1215" w:type="dxa"/>
            <w:vAlign w:val="center"/>
          </w:tcPr>
          <w:p w14:paraId="1E6608ED" w14:textId="1F20C27F" w:rsidR="004C6042" w:rsidRPr="00FE1F53" w:rsidRDefault="00D4721C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29</w:t>
            </w:r>
          </w:p>
        </w:tc>
      </w:tr>
      <w:tr w:rsidR="00FE1F53" w:rsidRPr="00FE1F53" w14:paraId="3236B094" w14:textId="77777777" w:rsidTr="000241AA">
        <w:tc>
          <w:tcPr>
            <w:tcW w:w="7847" w:type="dxa"/>
          </w:tcPr>
          <w:p w14:paraId="04DBF1D9" w14:textId="2FFBE23F" w:rsidR="004C6042" w:rsidRPr="00FE1F53" w:rsidRDefault="004C6042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ภาษาอังกฤษ</w:t>
            </w:r>
          </w:p>
        </w:tc>
        <w:tc>
          <w:tcPr>
            <w:tcW w:w="1215" w:type="dxa"/>
            <w:vAlign w:val="center"/>
          </w:tcPr>
          <w:p w14:paraId="04D9CA68" w14:textId="0B7C1866" w:rsidR="004C6042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3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3</w:t>
            </w:r>
          </w:p>
        </w:tc>
      </w:tr>
      <w:tr w:rsidR="00FE1F53" w:rsidRPr="00FE1F53" w14:paraId="2DB37FFB" w14:textId="77777777" w:rsidTr="000241AA">
        <w:tc>
          <w:tcPr>
            <w:tcW w:w="7847" w:type="dxa"/>
          </w:tcPr>
          <w:p w14:paraId="66E22959" w14:textId="203FFD18" w:rsidR="004C6042" w:rsidRPr="00FE1F53" w:rsidRDefault="004C6042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ศิลปะ</w:t>
            </w:r>
          </w:p>
        </w:tc>
        <w:tc>
          <w:tcPr>
            <w:tcW w:w="1215" w:type="dxa"/>
            <w:vAlign w:val="center"/>
          </w:tcPr>
          <w:p w14:paraId="0D591627" w14:textId="290DD239" w:rsidR="004C6042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3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7</w:t>
            </w:r>
          </w:p>
        </w:tc>
      </w:tr>
      <w:tr w:rsidR="00FE1F53" w:rsidRPr="00FE1F53" w14:paraId="0A1A7590" w14:textId="77777777" w:rsidTr="000241AA">
        <w:tc>
          <w:tcPr>
            <w:tcW w:w="7847" w:type="dxa"/>
          </w:tcPr>
          <w:p w14:paraId="031969A4" w14:textId="06BE3697" w:rsidR="004C6042" w:rsidRPr="00FE1F53" w:rsidRDefault="004C6042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สุขศึกษาและพลศึกษา</w:t>
            </w:r>
          </w:p>
        </w:tc>
        <w:tc>
          <w:tcPr>
            <w:tcW w:w="1215" w:type="dxa"/>
            <w:vAlign w:val="center"/>
          </w:tcPr>
          <w:p w14:paraId="00F67606" w14:textId="39084C0C" w:rsidR="004C6042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4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</w:p>
        </w:tc>
      </w:tr>
      <w:tr w:rsidR="00FE1F53" w:rsidRPr="00FE1F53" w14:paraId="63B98A6A" w14:textId="77777777" w:rsidTr="000241AA">
        <w:tc>
          <w:tcPr>
            <w:tcW w:w="7847" w:type="dxa"/>
          </w:tcPr>
          <w:p w14:paraId="0AEB1B92" w14:textId="49BEDACD" w:rsidR="004C6042" w:rsidRPr="00FE1F53" w:rsidRDefault="004C6042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szCs w:val="32"/>
                <w:cs/>
              </w:rPr>
              <w:t>สังคมศึกษา</w:t>
            </w:r>
          </w:p>
        </w:tc>
        <w:tc>
          <w:tcPr>
            <w:tcW w:w="1215" w:type="dxa"/>
            <w:vAlign w:val="center"/>
          </w:tcPr>
          <w:p w14:paraId="788D671C" w14:textId="349F733F" w:rsidR="004C6042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4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6</w:t>
            </w:r>
          </w:p>
        </w:tc>
      </w:tr>
      <w:tr w:rsidR="00FE1F53" w:rsidRPr="00FE1F53" w14:paraId="3A7AE16A" w14:textId="77777777" w:rsidTr="000241AA">
        <w:tc>
          <w:tcPr>
            <w:tcW w:w="7847" w:type="dxa"/>
          </w:tcPr>
          <w:p w14:paraId="522D16E6" w14:textId="561E07D4" w:rsidR="004C6042" w:rsidRPr="00FE1F53" w:rsidRDefault="004C6042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วิทยาศาสตร์และระบบธรรมชาติ</w:t>
            </w:r>
          </w:p>
        </w:tc>
        <w:tc>
          <w:tcPr>
            <w:tcW w:w="1215" w:type="dxa"/>
            <w:vAlign w:val="center"/>
          </w:tcPr>
          <w:p w14:paraId="26D452D8" w14:textId="17E877A6" w:rsidR="004C6042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5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3</w:t>
            </w:r>
          </w:p>
        </w:tc>
      </w:tr>
      <w:tr w:rsidR="00FE1F53" w:rsidRPr="00FE1F53" w14:paraId="22E54EBA" w14:textId="77777777" w:rsidTr="000241AA">
        <w:tc>
          <w:tcPr>
            <w:tcW w:w="7847" w:type="dxa"/>
          </w:tcPr>
          <w:p w14:paraId="0599FD58" w14:textId="7BBA1574" w:rsidR="004C6042" w:rsidRPr="00FE1F53" w:rsidRDefault="004C6042" w:rsidP="0001323D">
            <w:pPr>
              <w:tabs>
                <w:tab w:val="left" w:pos="567"/>
                <w:tab w:val="left" w:pos="1134"/>
                <w:tab w:val="left" w:pos="1701"/>
              </w:tabs>
              <w:ind w:firstLine="317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8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.</w:t>
            </w:r>
            <w:r w:rsidR="003C32C0"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ช่วงชั้นที่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="003C32C0"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  <w:r w:rsidRPr="00FE1F53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(ป.</w:t>
            </w:r>
            <w:r w:rsidR="003C32C0"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4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-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="003C32C0"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6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)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ใน </w:t>
            </w:r>
            <w:r w:rsidR="003C32C0"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9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กลุ่ม</w:t>
            </w: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สาระการเรียนรู้</w:t>
            </w:r>
          </w:p>
        </w:tc>
        <w:tc>
          <w:tcPr>
            <w:tcW w:w="1215" w:type="dxa"/>
            <w:vAlign w:val="center"/>
          </w:tcPr>
          <w:p w14:paraId="7F98C5B3" w14:textId="3CF1DE93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6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0</w:t>
            </w:r>
          </w:p>
        </w:tc>
      </w:tr>
      <w:tr w:rsidR="00FE1F53" w:rsidRPr="00FE1F53" w14:paraId="69095E8E" w14:textId="77777777" w:rsidTr="000241AA">
        <w:tc>
          <w:tcPr>
            <w:tcW w:w="7847" w:type="dxa"/>
          </w:tcPr>
          <w:p w14:paraId="520A0239" w14:textId="77777777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ภาษาไทย</w:t>
            </w:r>
          </w:p>
        </w:tc>
        <w:tc>
          <w:tcPr>
            <w:tcW w:w="1215" w:type="dxa"/>
            <w:vAlign w:val="center"/>
          </w:tcPr>
          <w:p w14:paraId="65041793" w14:textId="30AD4A6E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6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0</w:t>
            </w:r>
          </w:p>
        </w:tc>
      </w:tr>
      <w:tr w:rsidR="00FE1F53" w:rsidRPr="00FE1F53" w14:paraId="100D55AE" w14:textId="77777777" w:rsidTr="000241AA">
        <w:tc>
          <w:tcPr>
            <w:tcW w:w="7847" w:type="dxa"/>
          </w:tcPr>
          <w:p w14:paraId="277D6CF7" w14:textId="77777777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คณิตศาสตร์</w:t>
            </w:r>
          </w:p>
        </w:tc>
        <w:tc>
          <w:tcPr>
            <w:tcW w:w="1215" w:type="dxa"/>
            <w:vAlign w:val="center"/>
          </w:tcPr>
          <w:p w14:paraId="11CA117B" w14:textId="2B427ABE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6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5</w:t>
            </w:r>
          </w:p>
        </w:tc>
      </w:tr>
      <w:tr w:rsidR="00FE1F53" w:rsidRPr="00FE1F53" w14:paraId="5602110A" w14:textId="77777777" w:rsidTr="000241AA">
        <w:tc>
          <w:tcPr>
            <w:tcW w:w="7847" w:type="dxa"/>
          </w:tcPr>
          <w:p w14:paraId="6A9CBE50" w14:textId="77777777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ภาษาอังกฤษ</w:t>
            </w:r>
          </w:p>
        </w:tc>
        <w:tc>
          <w:tcPr>
            <w:tcW w:w="1215" w:type="dxa"/>
            <w:vAlign w:val="center"/>
          </w:tcPr>
          <w:p w14:paraId="1A3DF58E" w14:textId="2C363FBF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7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0</w:t>
            </w:r>
          </w:p>
        </w:tc>
      </w:tr>
      <w:tr w:rsidR="00FE1F53" w:rsidRPr="00FE1F53" w14:paraId="2DCB60B0" w14:textId="77777777" w:rsidTr="000241AA">
        <w:tc>
          <w:tcPr>
            <w:tcW w:w="7847" w:type="dxa"/>
          </w:tcPr>
          <w:p w14:paraId="28549F46" w14:textId="77777777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ศิลปะ</w:t>
            </w:r>
          </w:p>
        </w:tc>
        <w:tc>
          <w:tcPr>
            <w:tcW w:w="1215" w:type="dxa"/>
            <w:vAlign w:val="center"/>
          </w:tcPr>
          <w:p w14:paraId="516F16D2" w14:textId="63A480D9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7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4</w:t>
            </w:r>
          </w:p>
        </w:tc>
      </w:tr>
      <w:tr w:rsidR="00FE1F53" w:rsidRPr="00FE1F53" w14:paraId="01D3D136" w14:textId="77777777" w:rsidTr="000241AA">
        <w:tc>
          <w:tcPr>
            <w:tcW w:w="7847" w:type="dxa"/>
          </w:tcPr>
          <w:p w14:paraId="6E491714" w14:textId="7036F0BB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สุขศึกษาและพลศึกษา</w:t>
            </w:r>
          </w:p>
        </w:tc>
        <w:tc>
          <w:tcPr>
            <w:tcW w:w="1215" w:type="dxa"/>
            <w:vAlign w:val="center"/>
          </w:tcPr>
          <w:p w14:paraId="05073DA0" w14:textId="65667C58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8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1</w:t>
            </w:r>
          </w:p>
        </w:tc>
      </w:tr>
      <w:tr w:rsidR="00FE1F53" w:rsidRPr="00FE1F53" w14:paraId="0A704504" w14:textId="77777777" w:rsidTr="000241AA">
        <w:tc>
          <w:tcPr>
            <w:tcW w:w="7847" w:type="dxa"/>
          </w:tcPr>
          <w:p w14:paraId="360DACEE" w14:textId="77777777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szCs w:val="32"/>
                <w:cs/>
              </w:rPr>
              <w:t>สังคมศึกษา</w:t>
            </w:r>
          </w:p>
        </w:tc>
        <w:tc>
          <w:tcPr>
            <w:tcW w:w="1215" w:type="dxa"/>
            <w:vAlign w:val="center"/>
          </w:tcPr>
          <w:p w14:paraId="45AFF5AA" w14:textId="1EC357CD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8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6</w:t>
            </w:r>
          </w:p>
        </w:tc>
      </w:tr>
      <w:tr w:rsidR="00FE1F53" w:rsidRPr="00FE1F53" w14:paraId="63A2E0E2" w14:textId="77777777" w:rsidTr="000241AA">
        <w:tc>
          <w:tcPr>
            <w:tcW w:w="7847" w:type="dxa"/>
          </w:tcPr>
          <w:p w14:paraId="2F559118" w14:textId="1C555435" w:rsidR="003C32C0" w:rsidRPr="00FE1F53" w:rsidRDefault="003C32C0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szCs w:val="32"/>
                <w:cs/>
              </w:rPr>
              <w:t>การจัดการในครัวเรือนและการประกอบการ</w:t>
            </w:r>
          </w:p>
        </w:tc>
        <w:tc>
          <w:tcPr>
            <w:tcW w:w="1215" w:type="dxa"/>
            <w:vAlign w:val="center"/>
          </w:tcPr>
          <w:p w14:paraId="00AC0E07" w14:textId="357312EE" w:rsidR="003C32C0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9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4</w:t>
            </w:r>
          </w:p>
        </w:tc>
      </w:tr>
      <w:tr w:rsidR="00FE1F53" w:rsidRPr="00FE1F53" w14:paraId="0490406B" w14:textId="77777777" w:rsidTr="000241AA">
        <w:tc>
          <w:tcPr>
            <w:tcW w:w="7847" w:type="dxa"/>
          </w:tcPr>
          <w:p w14:paraId="10145E28" w14:textId="77777777" w:rsidR="004C6042" w:rsidRPr="00FE1F53" w:rsidRDefault="004C6042" w:rsidP="0001323D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  <w:t>วิทยาศาสตร์และระบบธรรมชาติ</w:t>
            </w:r>
          </w:p>
        </w:tc>
        <w:tc>
          <w:tcPr>
            <w:tcW w:w="1215" w:type="dxa"/>
            <w:vAlign w:val="center"/>
          </w:tcPr>
          <w:p w14:paraId="786CE4BE" w14:textId="3BDD5D51" w:rsidR="004C6042" w:rsidRPr="00FE1F53" w:rsidRDefault="00A10C26" w:rsidP="0001323D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 w:hint="cs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9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8</w:t>
            </w:r>
          </w:p>
        </w:tc>
      </w:tr>
      <w:tr w:rsidR="00FE1F53" w:rsidRPr="00FE1F53" w14:paraId="20555B3D" w14:textId="77777777" w:rsidTr="000241AA">
        <w:tc>
          <w:tcPr>
            <w:tcW w:w="7847" w:type="dxa"/>
          </w:tcPr>
          <w:p w14:paraId="6D677E14" w14:textId="53B07C2A" w:rsidR="004C6042" w:rsidRPr="00FE1F53" w:rsidRDefault="003C32C0" w:rsidP="004C6042">
            <w:pPr>
              <w:pStyle w:val="ListParagraph"/>
              <w:numPr>
                <w:ilvl w:val="0"/>
                <w:numId w:val="21"/>
              </w:numPr>
              <w:tabs>
                <w:tab w:val="left" w:pos="567"/>
                <w:tab w:val="left" w:pos="1134"/>
                <w:tab w:val="left" w:pos="1701"/>
              </w:tabs>
              <w:ind w:left="1025" w:hanging="207"/>
              <w:rPr>
                <w:rFonts w:ascii="TH SarabunIT๙" w:hAnsi="TH SarabunIT๙" w:cs="TH SarabunIT๙"/>
                <w:color w:val="000000" w:themeColor="text1"/>
                <w:szCs w:val="32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szCs w:val="32"/>
                <w:cs/>
              </w:rPr>
              <w:t>เทคโนโลยีดิจิทัล</w:t>
            </w:r>
          </w:p>
        </w:tc>
        <w:tc>
          <w:tcPr>
            <w:tcW w:w="1215" w:type="dxa"/>
            <w:vAlign w:val="center"/>
          </w:tcPr>
          <w:p w14:paraId="365CC744" w14:textId="7977F8A6" w:rsidR="004C6042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10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5</w:t>
            </w:r>
          </w:p>
        </w:tc>
      </w:tr>
      <w:tr w:rsidR="00FE1F53" w:rsidRPr="00FE1F53" w14:paraId="08D85DD6" w14:textId="77777777" w:rsidTr="000241AA">
        <w:tc>
          <w:tcPr>
            <w:tcW w:w="7847" w:type="dxa"/>
          </w:tcPr>
          <w:p w14:paraId="538A7730" w14:textId="380CF69A" w:rsidR="00C87A0B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9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</w:rPr>
              <w:t xml:space="preserve">.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>โครงสร้างเวลาเรียน</w:t>
            </w:r>
          </w:p>
        </w:tc>
        <w:tc>
          <w:tcPr>
            <w:tcW w:w="1215" w:type="dxa"/>
            <w:vAlign w:val="center"/>
          </w:tcPr>
          <w:p w14:paraId="020B5C16" w14:textId="0F9821D7" w:rsidR="00C87A0B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ind w:left="567"/>
              <w:jc w:val="right"/>
              <w:rPr>
                <w:rFonts w:ascii="TH SarabunIT๙" w:hAnsi="TH SarabunIT๙" w:cs="TH SarabunIT๙" w:hint="cs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11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0</w:t>
            </w:r>
          </w:p>
        </w:tc>
      </w:tr>
      <w:tr w:rsidR="00FE1F53" w:rsidRPr="00FE1F53" w14:paraId="6AB52593" w14:textId="5BE3683D" w:rsidTr="000241AA">
        <w:tc>
          <w:tcPr>
            <w:tcW w:w="7847" w:type="dxa"/>
          </w:tcPr>
          <w:p w14:paraId="15C9685B" w14:textId="6C19E147" w:rsidR="00EC1695" w:rsidRPr="00FE1F53" w:rsidRDefault="00222EC2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10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</w:rPr>
              <w:t xml:space="preserve">. </w:t>
            </w:r>
            <w:r w:rsidR="00C87A0B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แนวทางการบริหารจัดการหลักสูตร </w:t>
            </w:r>
          </w:p>
        </w:tc>
        <w:tc>
          <w:tcPr>
            <w:tcW w:w="1215" w:type="dxa"/>
            <w:vAlign w:val="center"/>
          </w:tcPr>
          <w:p w14:paraId="3E22D73C" w14:textId="538A2047" w:rsidR="00EC1695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11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2</w:t>
            </w:r>
          </w:p>
        </w:tc>
      </w:tr>
      <w:tr w:rsidR="00FE1F53" w:rsidRPr="00FE1F53" w14:paraId="7B1DE224" w14:textId="047CA0BB" w:rsidTr="000241AA">
        <w:tc>
          <w:tcPr>
            <w:tcW w:w="7847" w:type="dxa"/>
          </w:tcPr>
          <w:p w14:paraId="4920670B" w14:textId="1D5A3865" w:rsidR="00EC1695" w:rsidRPr="00FE1F53" w:rsidRDefault="00C87A0B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E1F53">
              <w:rPr>
                <w:rFonts w:ascii="TH SarabunIT๙" w:hAnsi="TH SarabunIT๙" w:cs="TH SarabunIT๙"/>
                <w:color w:val="000000" w:themeColor="text1"/>
                <w:cs/>
              </w:rPr>
              <w:t>1</w:t>
            </w:r>
            <w:r w:rsidR="00222EC2" w:rsidRPr="00FE1F53">
              <w:rPr>
                <w:rFonts w:ascii="TH SarabunIT๙" w:hAnsi="TH SarabunIT๙" w:cs="TH SarabunIT๙"/>
                <w:color w:val="000000" w:themeColor="text1"/>
                <w:cs/>
              </w:rPr>
              <w:t>1</w:t>
            </w:r>
            <w:r w:rsidR="00EC1695" w:rsidRPr="00FE1F53">
              <w:rPr>
                <w:rFonts w:ascii="TH SarabunIT๙" w:hAnsi="TH SarabunIT๙" w:cs="TH SarabunIT๙"/>
                <w:color w:val="000000" w:themeColor="text1"/>
                <w:cs/>
              </w:rPr>
              <w:t xml:space="preserve">. </w:t>
            </w:r>
            <w:r w:rsidR="00A76E72" w:rsidRPr="00FE1F53">
              <w:rPr>
                <w:rFonts w:ascii="TH SarabunIT๙" w:hAnsi="TH SarabunIT๙" w:cs="TH SarabunIT๙"/>
                <w:color w:val="000000" w:themeColor="text1"/>
                <w:cs/>
              </w:rPr>
              <w:t>แนวทางการจัดการเรียนรู้ และการประเมินการเรียนรู้</w:t>
            </w:r>
          </w:p>
        </w:tc>
        <w:tc>
          <w:tcPr>
            <w:tcW w:w="1215" w:type="dxa"/>
            <w:vAlign w:val="center"/>
          </w:tcPr>
          <w:p w14:paraId="3C2EE6E6" w14:textId="6043220A" w:rsidR="00EC1695" w:rsidRPr="00FE1F53" w:rsidRDefault="00A10C26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  <w:r w:rsidRPr="00FE1F53">
              <w:rPr>
                <w:rFonts w:ascii="TH SarabunIT๙" w:hAnsi="TH SarabunIT๙" w:cs="TH SarabunIT๙" w:hint="cs"/>
                <w:color w:val="000000" w:themeColor="text1"/>
                <w:cs/>
              </w:rPr>
              <w:t>12</w:t>
            </w:r>
            <w:r w:rsidR="00D4721C">
              <w:rPr>
                <w:rFonts w:ascii="TH SarabunIT๙" w:hAnsi="TH SarabunIT๙" w:cs="TH SarabunIT๙" w:hint="cs"/>
                <w:color w:val="000000" w:themeColor="text1"/>
                <w:cs/>
              </w:rPr>
              <w:t>1</w:t>
            </w:r>
          </w:p>
        </w:tc>
      </w:tr>
      <w:tr w:rsidR="00FE1F53" w:rsidRPr="00FE1F53" w14:paraId="5EA85E63" w14:textId="155227C1" w:rsidTr="000241AA">
        <w:tc>
          <w:tcPr>
            <w:tcW w:w="7847" w:type="dxa"/>
          </w:tcPr>
          <w:p w14:paraId="350D6A00" w14:textId="1A259F42" w:rsidR="00EC1695" w:rsidRPr="00FE1F53" w:rsidRDefault="00EC1695" w:rsidP="00C320A2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</w:p>
        </w:tc>
        <w:tc>
          <w:tcPr>
            <w:tcW w:w="1215" w:type="dxa"/>
            <w:vAlign w:val="center"/>
          </w:tcPr>
          <w:p w14:paraId="0BCBC559" w14:textId="5DE0F50B" w:rsidR="00EC1695" w:rsidRPr="00FE1F53" w:rsidRDefault="00EC1695" w:rsidP="00C320A2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olor w:val="000000" w:themeColor="text1"/>
              </w:rPr>
            </w:pPr>
          </w:p>
        </w:tc>
      </w:tr>
    </w:tbl>
    <w:p w14:paraId="502301E6" w14:textId="77777777" w:rsidR="004D05D2" w:rsidRPr="00BB600E" w:rsidRDefault="004D05D2" w:rsidP="00C320A2">
      <w:pPr>
        <w:tabs>
          <w:tab w:val="left" w:pos="567"/>
          <w:tab w:val="left" w:pos="1134"/>
          <w:tab w:val="left" w:pos="1701"/>
        </w:tabs>
        <w:spacing w:before="120" w:after="120"/>
        <w:rPr>
          <w:rFonts w:ascii="TH SarabunIT๙" w:hAnsi="TH SarabunIT๙" w:cs="TH SarabunIT๙"/>
          <w:b/>
          <w:bCs/>
          <w:sz w:val="36"/>
          <w:szCs w:val="36"/>
        </w:rPr>
        <w:sectPr w:rsidR="004D05D2" w:rsidRPr="00BB600E" w:rsidSect="00495B75">
          <w:headerReference w:type="even" r:id="rId12"/>
          <w:headerReference w:type="default" r:id="rId13"/>
          <w:headerReference w:type="first" r:id="rId14"/>
          <w:pgSz w:w="11907" w:h="16840" w:code="9"/>
          <w:pgMar w:top="1701" w:right="1134" w:bottom="1134" w:left="1701" w:header="720" w:footer="720" w:gutter="0"/>
          <w:cols w:space="720"/>
          <w:docGrid w:linePitch="435"/>
        </w:sectPr>
      </w:pPr>
    </w:p>
    <w:p w14:paraId="22B869C5" w14:textId="210DB4E5" w:rsidR="00B10FAC" w:rsidRPr="00927A7B" w:rsidRDefault="00B10FAC" w:rsidP="00486089">
      <w:pPr>
        <w:rPr>
          <w:rFonts w:ascii="TH SarabunIT๙" w:hAnsi="TH SarabunIT๙" w:cs="TH SarabunIT๙"/>
        </w:rPr>
      </w:pPr>
    </w:p>
    <w:sectPr w:rsidR="00B10FAC" w:rsidRPr="00927A7B" w:rsidSect="00486089">
      <w:headerReference w:type="even" r:id="rId15"/>
      <w:headerReference w:type="default" r:id="rId16"/>
      <w:footerReference w:type="default" r:id="rId17"/>
      <w:headerReference w:type="first" r:id="rId18"/>
      <w:type w:val="continuous"/>
      <w:pgSz w:w="11907" w:h="16840" w:code="9"/>
      <w:pgMar w:top="1701" w:right="1134" w:bottom="1134" w:left="1701" w:header="720" w:footer="720" w:gutter="0"/>
      <w:pgNumType w:start="1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B7ABD6" w14:textId="77777777" w:rsidR="00BC2825" w:rsidRDefault="00BC2825" w:rsidP="006F773F">
      <w:r>
        <w:separator/>
      </w:r>
    </w:p>
  </w:endnote>
  <w:endnote w:type="continuationSeparator" w:id="0">
    <w:p w14:paraId="6B8B33A0" w14:textId="77777777" w:rsidR="00BC2825" w:rsidRDefault="00BC2825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5DF52035-8ADF-4D6D-A533-655781475D53}"/>
    <w:embedBold r:id="rId2" w:fontKey="{6662FF4D-5641-4B76-B304-2D83D58E8CB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D94962FA-E925-4249-A8BE-D091BE61CBE7}"/>
    <w:embedBold r:id="rId4" w:fontKey="{07BF87F2-1453-4B6C-A33D-634EAC9B6EEF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D2FAFBF-7FC0-460A-81E0-E4BBD7CF7A37}"/>
    <w:embedBold r:id="rId6" w:fontKey="{DD6D9D1D-B224-4407-8EB0-B3270549761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AEF663B0-D217-4F14-9B60-7A2DD04944D6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E538CBA1-8488-45E2-9014-EE077DB881B6}"/>
    <w:embedBold r:id="rId9" w:fontKey="{89EC4297-01D1-46DB-92B4-02C2A73172B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0" w:fontKey="{3F398A84-7816-4B71-95BF-2DAAC8CCAD5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BD7E4B68-9900-4B4F-BB3F-6E8B2CEE2983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F7DEC" w14:textId="77777777" w:rsidR="00B10FAC" w:rsidRPr="00A12ED0" w:rsidRDefault="00B10FAC" w:rsidP="00A12ED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1198F5" w14:textId="77777777" w:rsidR="00BC2825" w:rsidRDefault="00BC2825" w:rsidP="006F773F">
      <w:r>
        <w:separator/>
      </w:r>
    </w:p>
  </w:footnote>
  <w:footnote w:type="continuationSeparator" w:id="0">
    <w:p w14:paraId="1B0A29FD" w14:textId="77777777" w:rsidR="00BC2825" w:rsidRDefault="00BC2825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01919C" w14:textId="1D9049DD" w:rsidR="00C320A2" w:rsidRDefault="00BC2825">
    <w:pPr>
      <w:pStyle w:val="Header"/>
    </w:pPr>
    <w:r>
      <w:rPr>
        <w:noProof/>
      </w:rPr>
      <w:pict w14:anchorId="4CBD847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5" o:spid="_x0000_s1026" type="#_x0000_t136" style="position:absolute;margin-left:0;margin-top:0;width:568.4pt;height:71.05pt;rotation:315;z-index:-25165312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E0F487" w14:textId="7B415B72" w:rsidR="00B76DA8" w:rsidRPr="006929A9" w:rsidRDefault="00BC2825">
    <w:pPr>
      <w:pStyle w:val="Header"/>
      <w:jc w:val="right"/>
      <w:rPr>
        <w:rFonts w:ascii="TH SarabunIT๙" w:hAnsi="TH SarabunIT๙" w:cs="TH SarabunIT๙"/>
      </w:rPr>
    </w:pPr>
    <w:r>
      <w:rPr>
        <w:noProof/>
      </w:rPr>
      <w:pict w14:anchorId="39F15B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6" o:spid="_x0000_s1027" type="#_x0000_t136" style="position:absolute;left:0;text-align:left;margin-left:0;margin-top:0;width:568.4pt;height:71.05pt;rotation:315;z-index:-251651072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  <w:p w14:paraId="4B11C5FE" w14:textId="77777777" w:rsidR="00B76DA8" w:rsidRDefault="00B76DA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DF330" w14:textId="0EE33FCC" w:rsidR="00B76DA8" w:rsidRDefault="00BC2825">
    <w:pPr>
      <w:pStyle w:val="Header"/>
      <w:jc w:val="right"/>
    </w:pPr>
    <w:r>
      <w:rPr>
        <w:noProof/>
      </w:rPr>
      <w:pict w14:anchorId="257EDCA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4" o:spid="_x0000_s1025" type="#_x0000_t136" style="position:absolute;left:0;text-align:left;margin-left:0;margin-top:0;width:568.4pt;height:71.05pt;rotation:315;z-index:-25165516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  <w:sdt>
    <w:sdtPr>
      <w:id w:val="-833138424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3A687A2" w14:textId="77777777" w:rsidR="00B76DA8" w:rsidRDefault="00B76DA8">
        <w:pPr>
          <w:pStyle w:val="Header"/>
          <w:jc w:val="right"/>
        </w:pPr>
        <w:r>
          <w:fldChar w:fldCharType="begin"/>
        </w:r>
        <w:r>
          <w:instrText xml:space="preserve"> PAGE   \</w:instrText>
        </w:r>
        <w:r>
          <w:rPr>
            <w:rFonts w:cs="TH SarabunPSK"/>
            <w:szCs w:val="32"/>
            <w:cs/>
          </w:rPr>
          <w:instrText xml:space="preserve">* </w:instrText>
        </w:r>
        <w:r>
          <w:instrText xml:space="preserve">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1673B7F" w14:textId="77777777" w:rsidR="00B76DA8" w:rsidRDefault="00B76DA8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68996" w14:textId="3648D8BB" w:rsidR="00C320A2" w:rsidRDefault="00BC2825">
    <w:pPr>
      <w:pStyle w:val="Header"/>
    </w:pPr>
    <w:r>
      <w:rPr>
        <w:noProof/>
      </w:rPr>
      <w:pict w14:anchorId="3CDAF07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8" o:spid="_x0000_s1029" type="#_x0000_t136" style="position:absolute;margin-left:0;margin-top:0;width:568.4pt;height:71.05pt;rotation:315;z-index:-25164697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1969B" w14:textId="09D6351D" w:rsidR="004D05D2" w:rsidRDefault="00BC2825">
    <w:pPr>
      <w:pStyle w:val="Header"/>
      <w:jc w:val="right"/>
    </w:pPr>
    <w:r>
      <w:rPr>
        <w:noProof/>
      </w:rPr>
      <w:pict w14:anchorId="5EB2BBA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9" o:spid="_x0000_s1030" type="#_x0000_t136" style="position:absolute;left:0;text-align:left;margin-left:0;margin-top:0;width:568.4pt;height:71.05pt;rotation:315;z-index:-25164492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  <w:p w14:paraId="257F6B8D" w14:textId="77777777" w:rsidR="00B10FAC" w:rsidRDefault="00B10FAC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8B2FF" w14:textId="700FC3C0" w:rsidR="00B10FAC" w:rsidRDefault="00BC2825">
    <w:pPr>
      <w:pStyle w:val="Header"/>
      <w:jc w:val="right"/>
    </w:pPr>
    <w:r>
      <w:rPr>
        <w:noProof/>
      </w:rPr>
      <w:pict w14:anchorId="4392C1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37" o:spid="_x0000_s1028" type="#_x0000_t136" style="position:absolute;left:0;text-align:left;margin-left:0;margin-top:0;width:568.4pt;height:71.05pt;rotation:315;z-index:-251649024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  <w:sdt>
    <w:sdtPr>
      <w:id w:val="4880902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A2C57D5" w14:textId="77777777" w:rsidR="00B10FAC" w:rsidRDefault="00B10FAC">
        <w:pPr>
          <w:pStyle w:val="Header"/>
          <w:jc w:val="right"/>
        </w:pPr>
        <w:r w:rsidRPr="00BC7BA3">
          <w:rPr>
            <w:rFonts w:ascii="TH SarabunIT๙" w:hAnsi="TH SarabunIT๙" w:cs="TH SarabunIT๙"/>
          </w:rPr>
          <w:fldChar w:fldCharType="begin"/>
        </w:r>
        <w:r w:rsidRPr="00BC7BA3">
          <w:rPr>
            <w:rFonts w:ascii="TH SarabunIT๙" w:hAnsi="TH SarabunIT๙" w:cs="TH SarabunIT๙"/>
          </w:rPr>
          <w:instrText xml:space="preserve"> PAGE   \* MERGEFORMAT </w:instrText>
        </w:r>
        <w:r w:rsidRPr="00BC7BA3">
          <w:rPr>
            <w:rFonts w:ascii="TH SarabunIT๙" w:hAnsi="TH SarabunIT๙" w:cs="TH SarabunIT๙"/>
          </w:rPr>
          <w:fldChar w:fldCharType="separate"/>
        </w:r>
        <w:r w:rsidRPr="00BC7BA3">
          <w:rPr>
            <w:rFonts w:ascii="TH SarabunIT๙" w:hAnsi="TH SarabunIT๙" w:cs="TH SarabunIT๙"/>
            <w:noProof/>
          </w:rPr>
          <w:t>2</w:t>
        </w:r>
        <w:r w:rsidRPr="00BC7BA3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0C97CC89" w14:textId="77777777" w:rsidR="00B10FAC" w:rsidRDefault="00B10FAC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38ED3" w14:textId="0A4B42AE" w:rsidR="00B10FAC" w:rsidRDefault="00BC2825">
    <w:pPr>
      <w:pStyle w:val="Header"/>
    </w:pPr>
    <w:r>
      <w:rPr>
        <w:noProof/>
      </w:rPr>
      <w:pict w14:anchorId="27B5F3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9" o:spid="_x0000_s1050" type="#_x0000_t136" style="position:absolute;margin-left:0;margin-top:0;width:568.4pt;height:71.05pt;rotation:315;z-index:-25160396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13834" w14:textId="7B445E4E" w:rsidR="00B10FAC" w:rsidRDefault="00BC2825">
    <w:pPr>
      <w:pStyle w:val="Header"/>
      <w:jc w:val="right"/>
    </w:pPr>
    <w:r>
      <w:rPr>
        <w:noProof/>
      </w:rPr>
      <w:pict w14:anchorId="7CC060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60" o:spid="_x0000_s1051" type="#_x0000_t136" style="position:absolute;left:0;text-align:left;margin-left:0;margin-top:0;width:568.4pt;height:71.05pt;rotation:315;z-index:-25160192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1780452666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B10FAC" w:rsidRPr="008A38C2">
          <w:rPr>
            <w:rFonts w:ascii="TH SarabunIT๙" w:hAnsi="TH SarabunIT๙" w:cs="TH SarabunIT๙"/>
          </w:rPr>
          <w:fldChar w:fldCharType="begin"/>
        </w:r>
        <w:r w:rsidR="00B10FAC" w:rsidRPr="008A38C2">
          <w:rPr>
            <w:rFonts w:ascii="TH SarabunIT๙" w:hAnsi="TH SarabunIT๙" w:cs="TH SarabunIT๙"/>
          </w:rPr>
          <w:instrText xml:space="preserve"> PAGE   \* MERGEFORMAT </w:instrText>
        </w:r>
        <w:r w:rsidR="00B10FAC" w:rsidRPr="008A38C2">
          <w:rPr>
            <w:rFonts w:ascii="TH SarabunIT๙" w:hAnsi="TH SarabunIT๙" w:cs="TH SarabunIT๙"/>
          </w:rPr>
          <w:fldChar w:fldCharType="separate"/>
        </w:r>
        <w:r w:rsidR="00B10FAC" w:rsidRPr="008A38C2">
          <w:rPr>
            <w:rFonts w:ascii="TH SarabunIT๙" w:hAnsi="TH SarabunIT๙" w:cs="TH SarabunIT๙"/>
            <w:noProof/>
          </w:rPr>
          <w:t>2</w:t>
        </w:r>
        <w:r w:rsidR="00B10FAC" w:rsidRPr="008A38C2">
          <w:rPr>
            <w:rFonts w:ascii="TH SarabunIT๙" w:hAnsi="TH SarabunIT๙" w:cs="TH SarabunIT๙"/>
            <w:noProof/>
          </w:rPr>
          <w:fldChar w:fldCharType="end"/>
        </w:r>
      </w:sdtContent>
    </w:sdt>
  </w:p>
  <w:p w14:paraId="7F460C63" w14:textId="77777777" w:rsidR="00B10FAC" w:rsidRPr="001D2E3F" w:rsidRDefault="00B10FAC" w:rsidP="00A12ED0">
    <w:pPr>
      <w:pStyle w:val="Header"/>
      <w:tabs>
        <w:tab w:val="clear" w:pos="4680"/>
        <w:tab w:val="clear" w:pos="9360"/>
        <w:tab w:val="left" w:pos="10530"/>
      </w:tabs>
    </w:pPr>
    <w:r>
      <w:rPr>
        <w:cs/>
      </w:rPr>
      <w:tab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D1E61" w14:textId="3CCCC4A6" w:rsidR="00B10FAC" w:rsidRDefault="00BC2825">
    <w:pPr>
      <w:pStyle w:val="Header"/>
    </w:pPr>
    <w:r>
      <w:rPr>
        <w:noProof/>
      </w:rPr>
      <w:pict w14:anchorId="3D5D3BD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8" o:spid="_x0000_s1049" type="#_x0000_t136" style="position:absolute;margin-left:0;margin-top:0;width:568.4pt;height:71.05pt;rotation:315;z-index:-25160601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43718666">
    <w:abstractNumId w:val="25"/>
  </w:num>
  <w:num w:numId="2" w16cid:durableId="1539589142">
    <w:abstractNumId w:val="9"/>
  </w:num>
  <w:num w:numId="3" w16cid:durableId="1514807099">
    <w:abstractNumId w:val="1"/>
  </w:num>
  <w:num w:numId="4" w16cid:durableId="1612004762">
    <w:abstractNumId w:val="29"/>
  </w:num>
  <w:num w:numId="5" w16cid:durableId="1481844365">
    <w:abstractNumId w:val="22"/>
  </w:num>
  <w:num w:numId="6" w16cid:durableId="2115052754">
    <w:abstractNumId w:val="10"/>
  </w:num>
  <w:num w:numId="7" w16cid:durableId="1371422624">
    <w:abstractNumId w:val="34"/>
  </w:num>
  <w:num w:numId="8" w16cid:durableId="1592280891">
    <w:abstractNumId w:val="18"/>
  </w:num>
  <w:num w:numId="9" w16cid:durableId="232398387">
    <w:abstractNumId w:val="31"/>
  </w:num>
  <w:num w:numId="10" w16cid:durableId="1929389310">
    <w:abstractNumId w:val="35"/>
  </w:num>
  <w:num w:numId="11" w16cid:durableId="679356464">
    <w:abstractNumId w:val="24"/>
  </w:num>
  <w:num w:numId="12" w16cid:durableId="172379873">
    <w:abstractNumId w:val="2"/>
  </w:num>
  <w:num w:numId="13" w16cid:durableId="1190147424">
    <w:abstractNumId w:val="14"/>
  </w:num>
  <w:num w:numId="14" w16cid:durableId="1721830264">
    <w:abstractNumId w:val="16"/>
  </w:num>
  <w:num w:numId="15" w16cid:durableId="1947929116">
    <w:abstractNumId w:val="23"/>
  </w:num>
  <w:num w:numId="16" w16cid:durableId="1561594903">
    <w:abstractNumId w:val="19"/>
  </w:num>
  <w:num w:numId="17" w16cid:durableId="133909579">
    <w:abstractNumId w:val="27"/>
  </w:num>
  <w:num w:numId="18" w16cid:durableId="974406250">
    <w:abstractNumId w:val="5"/>
  </w:num>
  <w:num w:numId="19" w16cid:durableId="219636225">
    <w:abstractNumId w:val="26"/>
  </w:num>
  <w:num w:numId="20" w16cid:durableId="2075203580">
    <w:abstractNumId w:val="17"/>
  </w:num>
  <w:num w:numId="21" w16cid:durableId="865748997">
    <w:abstractNumId w:val="3"/>
  </w:num>
  <w:num w:numId="22" w16cid:durableId="1847208215">
    <w:abstractNumId w:val="15"/>
  </w:num>
  <w:num w:numId="23" w16cid:durableId="1380395480">
    <w:abstractNumId w:val="0"/>
  </w:num>
  <w:num w:numId="24" w16cid:durableId="805782499">
    <w:abstractNumId w:val="20"/>
  </w:num>
  <w:num w:numId="25" w16cid:durableId="104506044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846867830">
    <w:abstractNumId w:val="12"/>
  </w:num>
  <w:num w:numId="27" w16cid:durableId="147675302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648635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9846961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219395129">
    <w:abstractNumId w:val="32"/>
  </w:num>
  <w:num w:numId="31" w16cid:durableId="1508593712">
    <w:abstractNumId w:val="8"/>
  </w:num>
  <w:num w:numId="32" w16cid:durableId="1161433946">
    <w:abstractNumId w:val="11"/>
  </w:num>
  <w:num w:numId="33" w16cid:durableId="967859703">
    <w:abstractNumId w:val="28"/>
  </w:num>
  <w:num w:numId="34" w16cid:durableId="897516329">
    <w:abstractNumId w:val="28"/>
    <w:lvlOverride w:ilvl="0">
      <w:lvl w:ilvl="0" w:tplc="4E069D48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7FF8AE78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8C6F4BA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491E5DE6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97B4777E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B890149E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3684076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D4C1E90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D9EEF5E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422840081">
    <w:abstractNumId w:val="7"/>
  </w:num>
  <w:num w:numId="36" w16cid:durableId="1592273922">
    <w:abstractNumId w:val="6"/>
  </w:num>
  <w:num w:numId="37" w16cid:durableId="1708487839">
    <w:abstractNumId w:val="6"/>
    <w:lvlOverride w:ilvl="0">
      <w:lvl w:ilvl="0" w:tplc="CF50D93C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4A4A7862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AE8DAF6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C090FED6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E134074A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8D26558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4DE5E84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43C6840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A0A79DC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101609706">
    <w:abstractNumId w:val="30"/>
  </w:num>
  <w:num w:numId="39" w16cid:durableId="1206143956">
    <w:abstractNumId w:val="33"/>
  </w:num>
  <w:num w:numId="40" w16cid:durableId="833380274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6089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EBD"/>
    <w:rsid w:val="007E103C"/>
    <w:rsid w:val="007E1700"/>
    <w:rsid w:val="007E2198"/>
    <w:rsid w:val="007E22DB"/>
    <w:rsid w:val="007E2C06"/>
    <w:rsid w:val="007E6F0F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1E80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8D8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94E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2825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4721C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EF787D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027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582D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5.xml"/><Relationship Id="rId18" Type="http://schemas.openxmlformats.org/officeDocument/2006/relationships/header" Target="header9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8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eader" Target="header7.xml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608</Words>
  <Characters>3471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6</cp:revision>
  <cp:lastPrinted>2022-04-06T07:43:00Z</cp:lastPrinted>
  <dcterms:created xsi:type="dcterms:W3CDTF">2022-02-25T09:05:00Z</dcterms:created>
  <dcterms:modified xsi:type="dcterms:W3CDTF">2022-04-06T07:58:00Z</dcterms:modified>
</cp:coreProperties>
</file>